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13F2" w:rsidRDefault="00000000">
      <w:pPr>
        <w:widowControl w:val="0"/>
        <w:spacing w:before="236" w:after="0" w:line="281" w:lineRule="auto"/>
        <w:ind w:left="1310" w:right="131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PROGRAMMA MINIMO DI GEOGRAFIA GENERALE</w:t>
      </w:r>
    </w:p>
    <w:p w:rsidR="00CC13F2" w:rsidRDefault="00000000">
      <w:pPr>
        <w:widowControl w:val="0"/>
        <w:spacing w:after="0" w:line="281" w:lineRule="auto"/>
        <w:ind w:left="1310" w:right="131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Anno Scolastico 2022/2023</w:t>
      </w:r>
    </w:p>
    <w:p w:rsidR="00CC13F2" w:rsidRDefault="00CC13F2">
      <w:pPr>
        <w:widowControl w:val="0"/>
        <w:spacing w:before="1" w:after="0" w:line="240" w:lineRule="auto"/>
        <w:rPr>
          <w:rFonts w:ascii="Cambria" w:eastAsia="Cambria" w:hAnsi="Cambria" w:cs="Cambria"/>
          <w:sz w:val="24"/>
          <w:szCs w:val="24"/>
        </w:rPr>
      </w:pPr>
    </w:p>
    <w:p w:rsidR="00CC13F2" w:rsidRDefault="00CC13F2">
      <w:pPr>
        <w:widowControl w:val="0"/>
        <w:spacing w:before="1" w:after="0" w:line="240" w:lineRule="auto"/>
        <w:rPr>
          <w:rFonts w:ascii="Cambria" w:eastAsia="Cambria" w:hAnsi="Cambria" w:cs="Cambria"/>
          <w:sz w:val="24"/>
          <w:szCs w:val="24"/>
        </w:rPr>
      </w:pPr>
    </w:p>
    <w:p w:rsidR="00CC13F2" w:rsidRDefault="00000000">
      <w:pPr>
        <w:widowControl w:val="0"/>
        <w:spacing w:after="0" w:line="281" w:lineRule="auto"/>
        <w:ind w:left="1310" w:right="131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Classe TERZA Sezione A – TURISMO (ISTITUTO TECNICO)</w:t>
      </w:r>
    </w:p>
    <w:p w:rsidR="00CC13F2" w:rsidRDefault="00CC13F2">
      <w:pPr>
        <w:widowControl w:val="0"/>
        <w:spacing w:after="0" w:line="240" w:lineRule="auto"/>
        <w:ind w:left="112" w:right="110"/>
        <w:rPr>
          <w:rFonts w:ascii="Cambria" w:eastAsia="Cambria" w:hAnsi="Cambria" w:cs="Cambria"/>
          <w:sz w:val="20"/>
          <w:szCs w:val="20"/>
        </w:rPr>
      </w:pPr>
    </w:p>
    <w:p w:rsidR="00CC13F2" w:rsidRDefault="00000000">
      <w:pPr>
        <w:widowControl w:val="0"/>
        <w:spacing w:after="0" w:line="240" w:lineRule="auto"/>
        <w:ind w:left="112" w:right="11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Testo Adottato: </w:t>
      </w:r>
      <w:proofErr w:type="spellStart"/>
      <w:proofErr w:type="gramStart"/>
      <w:r>
        <w:rPr>
          <w:rFonts w:ascii="Cambria" w:eastAsia="Cambria" w:hAnsi="Cambria" w:cs="Cambria"/>
          <w:sz w:val="20"/>
          <w:szCs w:val="20"/>
        </w:rPr>
        <w:t>S.Bianchi</w:t>
      </w:r>
      <w:proofErr w:type="spellEnd"/>
      <w:proofErr w:type="gramEnd"/>
      <w:r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sz w:val="20"/>
          <w:szCs w:val="20"/>
        </w:rPr>
        <w:t>R.Kohler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</w:t>
      </w:r>
      <w:proofErr w:type="spellStart"/>
      <w:r>
        <w:rPr>
          <w:rFonts w:ascii="Cambria" w:eastAsia="Cambria" w:hAnsi="Cambria" w:cs="Cambria"/>
          <w:sz w:val="20"/>
          <w:szCs w:val="20"/>
        </w:rPr>
        <w:t>S.Moroni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, </w:t>
      </w:r>
      <w:r>
        <w:rPr>
          <w:rFonts w:ascii="Cambria" w:eastAsia="Cambria" w:hAnsi="Cambria" w:cs="Cambria"/>
          <w:i/>
          <w:sz w:val="20"/>
          <w:szCs w:val="20"/>
        </w:rPr>
        <w:t>Destinazione Italia, corso di geografia turistica</w:t>
      </w:r>
      <w:r>
        <w:rPr>
          <w:rFonts w:ascii="Cambria" w:eastAsia="Cambria" w:hAnsi="Cambria" w:cs="Cambria"/>
          <w:sz w:val="20"/>
          <w:szCs w:val="20"/>
        </w:rPr>
        <w:t>, Vol. 1, DeAgostini Editore, Milano 2016</w:t>
      </w:r>
    </w:p>
    <w:p w:rsidR="00CC13F2" w:rsidRDefault="00CC13F2">
      <w:pPr>
        <w:widowControl w:val="0"/>
        <w:spacing w:after="0" w:line="281" w:lineRule="auto"/>
        <w:ind w:left="112"/>
        <w:rPr>
          <w:rFonts w:ascii="Cambria" w:eastAsia="Cambria" w:hAnsi="Cambria" w:cs="Cambria"/>
          <w:b/>
          <w:sz w:val="20"/>
          <w:szCs w:val="20"/>
        </w:rPr>
      </w:pPr>
    </w:p>
    <w:p w:rsidR="00CC13F2" w:rsidRDefault="00000000">
      <w:pPr>
        <w:widowControl w:val="0"/>
        <w:spacing w:after="0" w:line="281" w:lineRule="auto"/>
        <w:ind w:left="11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Modalità di recupero: </w:t>
      </w:r>
      <w:r>
        <w:rPr>
          <w:rFonts w:ascii="Cambria" w:eastAsia="Cambria" w:hAnsi="Cambria" w:cs="Cambria"/>
          <w:sz w:val="20"/>
          <w:szCs w:val="20"/>
        </w:rPr>
        <w:t>Prova orale</w:t>
      </w:r>
    </w:p>
    <w:p w:rsidR="00CC13F2" w:rsidRDefault="00CC13F2">
      <w:pPr>
        <w:widowControl w:val="0"/>
        <w:spacing w:before="2" w:after="0" w:line="240" w:lineRule="auto"/>
        <w:rPr>
          <w:rFonts w:ascii="Cambria" w:eastAsia="Cambria" w:hAnsi="Cambria" w:cs="Cambria"/>
          <w:sz w:val="20"/>
          <w:szCs w:val="20"/>
        </w:rPr>
      </w:pPr>
    </w:p>
    <w:p w:rsidR="00CC13F2" w:rsidRDefault="00000000">
      <w:pPr>
        <w:widowControl w:val="0"/>
        <w:spacing w:after="0" w:line="281" w:lineRule="auto"/>
        <w:ind w:left="11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Strategie: </w:t>
      </w:r>
      <w:r>
        <w:rPr>
          <w:rFonts w:ascii="Cambria" w:eastAsia="Cambria" w:hAnsi="Cambria" w:cs="Cambria"/>
          <w:sz w:val="20"/>
          <w:szCs w:val="20"/>
        </w:rPr>
        <w:t>Studio individuale</w:t>
      </w:r>
    </w:p>
    <w:p w:rsidR="00CC13F2" w:rsidRDefault="00CC13F2">
      <w:pPr>
        <w:widowControl w:val="0"/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:rsidR="00CC13F2" w:rsidRDefault="00000000">
      <w:pPr>
        <w:widowControl w:val="0"/>
        <w:spacing w:after="0" w:line="240" w:lineRule="auto"/>
        <w:jc w:val="center"/>
        <w:rPr>
          <w:rFonts w:ascii="Cambria" w:eastAsia="Cambria" w:hAnsi="Cambria" w:cs="Cambria"/>
          <w:b/>
          <w:sz w:val="20"/>
          <w:szCs w:val="20"/>
          <w:u w:val="single"/>
        </w:rPr>
      </w:pPr>
      <w:r>
        <w:rPr>
          <w:rFonts w:ascii="Cambria" w:eastAsia="Cambria" w:hAnsi="Cambria" w:cs="Cambria"/>
          <w:b/>
          <w:sz w:val="20"/>
          <w:szCs w:val="20"/>
          <w:u w:val="single"/>
        </w:rPr>
        <w:t>CONTENUTI MINIMI:</w:t>
      </w:r>
    </w:p>
    <w:p w:rsidR="00CC13F2" w:rsidRDefault="00000000">
      <w:pPr>
        <w:widowControl w:val="0"/>
        <w:spacing w:before="237" w:after="0" w:line="281" w:lineRule="auto"/>
        <w:ind w:left="112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Unità 1: IL SISTEMA TURISTICO</w:t>
      </w:r>
    </w:p>
    <w:p w:rsidR="00CC13F2" w:rsidRDefault="00000000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Definizioni di turismo</w:t>
      </w:r>
    </w:p>
    <w:p w:rsidR="00CC13F2" w:rsidRDefault="00000000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Tipologie di turismo</w:t>
      </w:r>
    </w:p>
    <w:p w:rsidR="00CC13F2" w:rsidRDefault="00000000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Gli spazi turistici</w:t>
      </w:r>
    </w:p>
    <w:p w:rsidR="00CC13F2" w:rsidRDefault="00000000">
      <w:pPr>
        <w:widowControl w:val="0"/>
        <w:numPr>
          <w:ilvl w:val="0"/>
          <w:numId w:val="1"/>
        </w:numPr>
        <w:tabs>
          <w:tab w:val="left" w:pos="286"/>
        </w:tabs>
        <w:spacing w:before="2"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Le tipologie ricettive</w:t>
      </w:r>
    </w:p>
    <w:p w:rsidR="00CC13F2" w:rsidRDefault="00000000">
      <w:pPr>
        <w:widowControl w:val="0"/>
        <w:numPr>
          <w:ilvl w:val="0"/>
          <w:numId w:val="1"/>
        </w:numPr>
        <w:tabs>
          <w:tab w:val="left" w:pos="286"/>
        </w:tabs>
        <w:spacing w:before="2" w:after="0" w:line="281" w:lineRule="auto"/>
        <w:ind w:hanging="174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I trasporti</w:t>
      </w:r>
    </w:p>
    <w:p w:rsidR="00CC13F2" w:rsidRDefault="00CC13F2">
      <w:pPr>
        <w:widowControl w:val="0"/>
        <w:spacing w:before="1" w:after="0" w:line="240" w:lineRule="auto"/>
        <w:rPr>
          <w:rFonts w:ascii="Cambria" w:eastAsia="Cambria" w:hAnsi="Cambria" w:cs="Cambria"/>
          <w:sz w:val="20"/>
          <w:szCs w:val="20"/>
        </w:rPr>
      </w:pPr>
    </w:p>
    <w:p w:rsidR="00CC13F2" w:rsidRDefault="00000000">
      <w:pPr>
        <w:widowControl w:val="0"/>
        <w:spacing w:after="0" w:line="281" w:lineRule="auto"/>
        <w:ind w:left="11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Unità 2: LE RISORSE TURISTICHE NATURALI E CULTURALI ITALIANE</w:t>
      </w:r>
    </w:p>
    <w:p w:rsidR="00CC13F2" w:rsidRDefault="00000000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I paesaggi costieri, di montagna, collinari e fluviali</w:t>
      </w:r>
    </w:p>
    <w:p w:rsidR="00CC13F2" w:rsidRDefault="00000000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L’Italia come Museo Diffuso</w:t>
      </w:r>
    </w:p>
    <w:p w:rsidR="00CC13F2" w:rsidRDefault="00CC13F2">
      <w:pPr>
        <w:widowControl w:val="0"/>
        <w:spacing w:before="1" w:after="0" w:line="240" w:lineRule="auto"/>
        <w:rPr>
          <w:rFonts w:ascii="Cambria" w:eastAsia="Cambria" w:hAnsi="Cambria" w:cs="Cambria"/>
          <w:sz w:val="20"/>
          <w:szCs w:val="20"/>
        </w:rPr>
      </w:pPr>
    </w:p>
    <w:p w:rsidR="00CC13F2" w:rsidRDefault="00000000">
      <w:pPr>
        <w:widowControl w:val="0"/>
        <w:spacing w:after="0" w:line="281" w:lineRule="auto"/>
        <w:ind w:left="112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Unità 3: IL TURISMO NELLE REGIONI DEL NORD ITALIA</w:t>
      </w:r>
    </w:p>
    <w:p w:rsidR="00CC13F2" w:rsidRDefault="00000000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ind w:hanging="174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Piemonte, Veneto:</w:t>
      </w:r>
      <w:r>
        <w:rPr>
          <w:rFonts w:ascii="Cambria" w:eastAsia="Cambria" w:hAnsi="Cambria" w:cs="Cambria"/>
          <w:sz w:val="20"/>
          <w:szCs w:val="20"/>
        </w:rPr>
        <w:br/>
        <w:t>analisi morfologica (rilievi, pianure, idrografia)</w:t>
      </w:r>
      <w:r>
        <w:rPr>
          <w:rFonts w:ascii="Cambria" w:eastAsia="Cambria" w:hAnsi="Cambria" w:cs="Cambria"/>
          <w:sz w:val="20"/>
          <w:szCs w:val="20"/>
        </w:rPr>
        <w:br/>
        <w:t>analisi naturalistica-artistica-culturale dei principali punti d’interesse</w:t>
      </w:r>
    </w:p>
    <w:p w:rsidR="00CC13F2" w:rsidRDefault="00CC13F2">
      <w:pPr>
        <w:widowControl w:val="0"/>
        <w:spacing w:before="1" w:after="0" w:line="240" w:lineRule="auto"/>
        <w:rPr>
          <w:rFonts w:ascii="Cambria" w:eastAsia="Cambria" w:hAnsi="Cambria" w:cs="Cambria"/>
          <w:sz w:val="20"/>
          <w:szCs w:val="20"/>
        </w:rPr>
      </w:pPr>
    </w:p>
    <w:p w:rsidR="00CC13F2" w:rsidRDefault="00000000">
      <w:pPr>
        <w:widowControl w:val="0"/>
        <w:spacing w:after="0" w:line="281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Unità 4: IL TURISMO NELLE REGIONI DEL CENTRO ITALIA</w:t>
      </w:r>
    </w:p>
    <w:p w:rsidR="00CC13F2" w:rsidRDefault="00000000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Toscana, Lazio:</w:t>
      </w:r>
      <w:r>
        <w:rPr>
          <w:rFonts w:ascii="Cambria" w:eastAsia="Cambria" w:hAnsi="Cambria" w:cs="Cambria"/>
          <w:sz w:val="20"/>
          <w:szCs w:val="20"/>
        </w:rPr>
        <w:br/>
        <w:t>analisi morfologica (rilievi, pianure, idrografia)</w:t>
      </w:r>
      <w:r>
        <w:rPr>
          <w:rFonts w:ascii="Cambria" w:eastAsia="Cambria" w:hAnsi="Cambria" w:cs="Cambria"/>
          <w:sz w:val="20"/>
          <w:szCs w:val="20"/>
        </w:rPr>
        <w:br/>
        <w:t>analisi naturalistica-artistica-culturale dei principali punti d’interesse</w:t>
      </w:r>
    </w:p>
    <w:p w:rsidR="00CC13F2" w:rsidRDefault="00CC13F2">
      <w:pPr>
        <w:widowControl w:val="0"/>
        <w:spacing w:before="1" w:after="0" w:line="240" w:lineRule="auto"/>
        <w:rPr>
          <w:rFonts w:ascii="Cambria" w:eastAsia="Cambria" w:hAnsi="Cambria" w:cs="Cambria"/>
          <w:sz w:val="20"/>
          <w:szCs w:val="20"/>
        </w:rPr>
      </w:pPr>
    </w:p>
    <w:p w:rsidR="00CC13F2" w:rsidRDefault="00000000">
      <w:pPr>
        <w:widowControl w:val="0"/>
        <w:spacing w:after="0" w:line="281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Unità 5: IL TURISMO NELLE REGIONI DEL SUD ITALIA E INSULARI</w:t>
      </w:r>
    </w:p>
    <w:p w:rsidR="00CC13F2" w:rsidRDefault="00000000">
      <w:pPr>
        <w:widowControl w:val="0"/>
        <w:numPr>
          <w:ilvl w:val="0"/>
          <w:numId w:val="1"/>
        </w:numPr>
        <w:tabs>
          <w:tab w:val="left" w:pos="286"/>
        </w:tabs>
        <w:spacing w:after="0" w:line="281" w:lineRule="auto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Campania, Sicilia:</w:t>
      </w:r>
      <w:r>
        <w:rPr>
          <w:rFonts w:ascii="Cambria" w:eastAsia="Cambria" w:hAnsi="Cambria" w:cs="Cambria"/>
          <w:sz w:val="20"/>
          <w:szCs w:val="20"/>
        </w:rPr>
        <w:br/>
        <w:t>analisi morfologica (rilievi, pianure, idrografia)</w:t>
      </w:r>
      <w:r>
        <w:rPr>
          <w:rFonts w:ascii="Cambria" w:eastAsia="Cambria" w:hAnsi="Cambria" w:cs="Cambria"/>
          <w:sz w:val="20"/>
          <w:szCs w:val="20"/>
        </w:rPr>
        <w:br/>
        <w:t>analisi naturalistica-artistica-culturale dei principali punti d’interesse</w:t>
      </w:r>
    </w:p>
    <w:sectPr w:rsidR="00CC13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1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1898" w:rsidRDefault="000B1898">
      <w:pPr>
        <w:spacing w:after="0" w:line="240" w:lineRule="auto"/>
      </w:pPr>
      <w:r>
        <w:separator/>
      </w:r>
    </w:p>
  </w:endnote>
  <w:endnote w:type="continuationSeparator" w:id="0">
    <w:p w:rsidR="000B1898" w:rsidRDefault="000B1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3F2" w:rsidRDefault="00CC13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3F2" w:rsidRDefault="00CC13F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2"/>
      <w:tblW w:w="10180" w:type="dxa"/>
      <w:tblInd w:w="0" w:type="dxa"/>
      <w:tblLayout w:type="fixed"/>
      <w:tblLook w:val="0400" w:firstRow="0" w:lastRow="0" w:firstColumn="0" w:lastColumn="0" w:noHBand="0" w:noVBand="1"/>
    </w:tblPr>
    <w:tblGrid>
      <w:gridCol w:w="3393"/>
      <w:gridCol w:w="3393"/>
      <w:gridCol w:w="3394"/>
    </w:tblGrid>
    <w:tr w:rsidR="00CC13F2">
      <w:trPr>
        <w:trHeight w:val="964"/>
      </w:trPr>
      <w:tc>
        <w:tcPr>
          <w:tcW w:w="3393" w:type="dxa"/>
          <w:vAlign w:val="center"/>
        </w:tcPr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</w:rPr>
          </w:pPr>
          <w:r>
            <w:rPr>
              <w:noProof/>
              <w:color w:val="000000"/>
              <w:sz w:val="12"/>
              <w:szCs w:val="12"/>
            </w:rPr>
            <w:drawing>
              <wp:inline distT="0" distB="0" distL="0" distR="0">
                <wp:extent cx="1172038" cy="444344"/>
                <wp:effectExtent l="0" t="0" r="0" b="0"/>
                <wp:docPr id="39" name="image1.png" descr="C:\Users\PZonta\Pictures\LOGO_LIM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PZonta\Pictures\LOGO_LIM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2038" cy="44434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3" w:type="dxa"/>
          <w:vAlign w:val="center"/>
        </w:tcPr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240" w:after="0"/>
            <w:jc w:val="center"/>
            <w:rPr>
              <w:color w:val="000000"/>
              <w:sz w:val="12"/>
              <w:szCs w:val="12"/>
            </w:rPr>
          </w:pPr>
          <w:r>
            <w:rPr>
              <w:noProof/>
              <w:color w:val="000000"/>
              <w:sz w:val="12"/>
              <w:szCs w:val="12"/>
            </w:rPr>
            <w:drawing>
              <wp:inline distT="0" distB="0" distL="0" distR="0">
                <wp:extent cx="1252736" cy="1022455"/>
                <wp:effectExtent l="0" t="0" r="0" b="0"/>
                <wp:docPr id="42" name="image2.jpg" descr="C:\Users\tecnici3\Desktop\Logo IS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C:\Users\tecnici3\Desktop\Logo ISO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2736" cy="1022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4" w:type="dxa"/>
          <w:vAlign w:val="center"/>
        </w:tcPr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2"/>
              <w:szCs w:val="12"/>
            </w:rPr>
            <w:drawing>
              <wp:inline distT="0" distB="0" distL="0" distR="0">
                <wp:extent cx="1127846" cy="592094"/>
                <wp:effectExtent l="0" t="0" r="0" b="0"/>
                <wp:docPr id="41" name="image3.png" descr="C:\Users\PZonta\Pictures\ECDL LONG LOGO WITH REGISTRATION_RGB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PZonta\Pictures\ECDL LONG LOGO WITH REGISTRATION_RGB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846" cy="59209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CC13F2" w:rsidRDefault="00CC13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3F2" w:rsidRDefault="00CC13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1898" w:rsidRDefault="000B1898">
      <w:pPr>
        <w:spacing w:after="0" w:line="240" w:lineRule="auto"/>
      </w:pPr>
      <w:r>
        <w:separator/>
      </w:r>
    </w:p>
  </w:footnote>
  <w:footnote w:type="continuationSeparator" w:id="0">
    <w:p w:rsidR="000B1898" w:rsidRDefault="000B1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3F2" w:rsidRDefault="00CC13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3F2" w:rsidRDefault="00CC13F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10266" w:type="dxa"/>
      <w:tblInd w:w="-176" w:type="dxa"/>
      <w:tblLayout w:type="fixed"/>
      <w:tblLook w:val="0400" w:firstRow="0" w:lastRow="0" w:firstColumn="0" w:lastColumn="0" w:noHBand="0" w:noVBand="1"/>
    </w:tblPr>
    <w:tblGrid>
      <w:gridCol w:w="1560"/>
      <w:gridCol w:w="7513"/>
      <w:gridCol w:w="1193"/>
    </w:tblGrid>
    <w:tr w:rsidR="00CC13F2">
      <w:tc>
        <w:tcPr>
          <w:tcW w:w="1560" w:type="dxa"/>
          <w:vAlign w:val="center"/>
        </w:tcPr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561542" cy="662804"/>
                <wp:effectExtent l="0" t="0" r="0" b="0"/>
                <wp:docPr id="38" name="image4.jpg" descr="Logo Remondini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Logo Remondini 4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542" cy="66280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ISTITUTO DI ISTRUZIONE SUPERIORE “G.A. REMONDINI”</w:t>
          </w:r>
        </w:p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TECNICO PER IL TURISMO, LE BIOTECNOLOGIE SANITARIE E LA LOGISTICA</w:t>
          </w:r>
        </w:p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PROFESSIONALE PER I SERVIZI COMMERCIALI,</w:t>
          </w:r>
          <w:r>
            <w:rPr>
              <w:b/>
              <w:sz w:val="14"/>
              <w:szCs w:val="14"/>
            </w:rPr>
            <w:t xml:space="preserve"> SERVIZI PER LA SANITÀ E L’ASSISTENZA SOCIALE,</w:t>
          </w:r>
        </w:p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sz w:val="14"/>
              <w:szCs w:val="14"/>
            </w:rPr>
            <w:t xml:space="preserve"> SERVIZI PER L'ENOGASTRONOMIA</w:t>
          </w:r>
        </w:p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Via Travettore, 33 – 36061 Bassano del Grappa (VI)</w:t>
          </w:r>
        </w:p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8"/>
              <w:szCs w:val="18"/>
            </w:rPr>
            <w:t>Codice Ministeriale   VIIS01700L- Codice Fiscale 82002510244</w:t>
          </w:r>
        </w:p>
      </w:tc>
      <w:tc>
        <w:tcPr>
          <w:tcW w:w="1193" w:type="dxa"/>
          <w:vAlign w:val="center"/>
        </w:tcPr>
        <w:p w:rsidR="00CC13F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noProof/>
              <w:color w:val="000000"/>
              <w:sz w:val="28"/>
              <w:szCs w:val="28"/>
            </w:rPr>
            <w:drawing>
              <wp:inline distT="0" distB="0" distL="0" distR="0">
                <wp:extent cx="520070" cy="553266"/>
                <wp:effectExtent l="0" t="0" r="0" b="0"/>
                <wp:docPr id="40" name="image5.png" descr="logo-pubblica-istruzione-ok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 descr="logo-pubblica-istruzione-ok.gif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070" cy="55326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CC13F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FF"/>
        <w:sz w:val="16"/>
        <w:szCs w:val="16"/>
        <w:u w:val="single"/>
      </w:rPr>
    </w:pPr>
    <w:r>
      <w:rPr>
        <w:color w:val="000000"/>
        <w:sz w:val="16"/>
        <w:szCs w:val="16"/>
      </w:rPr>
      <w:t xml:space="preserve">                                      e-mail: </w:t>
    </w:r>
    <w:hyperlink r:id="rId3">
      <w:r>
        <w:rPr>
          <w:color w:val="0000FF"/>
          <w:sz w:val="16"/>
          <w:szCs w:val="16"/>
          <w:u w:val="single"/>
        </w:rPr>
        <w:t>viis01700l@istruzione.it</w:t>
      </w:r>
    </w:hyperlink>
    <w:r>
      <w:rPr>
        <w:color w:val="000000"/>
        <w:sz w:val="16"/>
        <w:szCs w:val="16"/>
      </w:rPr>
      <w:t xml:space="preserve"> – </w:t>
    </w:r>
    <w:proofErr w:type="spellStart"/>
    <w:r>
      <w:rPr>
        <w:color w:val="000000"/>
        <w:sz w:val="16"/>
        <w:szCs w:val="16"/>
      </w:rPr>
      <w:t>pec</w:t>
    </w:r>
    <w:proofErr w:type="spellEnd"/>
    <w:r>
      <w:rPr>
        <w:color w:val="000000"/>
        <w:sz w:val="16"/>
        <w:szCs w:val="16"/>
      </w:rPr>
      <w:t xml:space="preserve"> </w:t>
    </w:r>
    <w:hyperlink r:id="rId4">
      <w:r>
        <w:rPr>
          <w:color w:val="0000FF"/>
          <w:sz w:val="16"/>
          <w:szCs w:val="16"/>
          <w:u w:val="single"/>
        </w:rPr>
        <w:t>viis01700l@pec.istruzione.it</w:t>
      </w:r>
    </w:hyperlink>
    <w:r>
      <w:rPr>
        <w:color w:val="000000"/>
        <w:sz w:val="16"/>
        <w:szCs w:val="16"/>
      </w:rPr>
      <w:t xml:space="preserve"> Tel.  0424 523592/228672 – </w:t>
    </w:r>
    <w:hyperlink r:id="rId5">
      <w:r>
        <w:rPr>
          <w:color w:val="0000FF"/>
          <w:sz w:val="16"/>
          <w:szCs w:val="16"/>
          <w:u w:val="single"/>
        </w:rPr>
        <w:t>www.remondini.net</w:t>
      </w:r>
    </w:hyperlink>
  </w:p>
  <w:p w:rsidR="00CC13F2" w:rsidRDefault="000B18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center"/>
      <w:rPr>
        <w:color w:val="000000"/>
        <w:sz w:val="16"/>
        <w:szCs w:val="16"/>
      </w:rPr>
    </w:pPr>
    <w:r>
      <w:rPr>
        <w:noProof/>
      </w:rPr>
      <w:pict>
        <v:rect id="_x0000_i1025" alt="" style="width:481.9pt;height:.05pt;mso-width-percent:0;mso-height-percent:0;mso-width-percent:0;mso-height-percent:0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3F2" w:rsidRDefault="00CC13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6BA5"/>
    <w:multiLevelType w:val="multilevel"/>
    <w:tmpl w:val="F056AE86"/>
    <w:lvl w:ilvl="0">
      <w:numFmt w:val="bullet"/>
      <w:lvlText w:val="-"/>
      <w:lvlJc w:val="left"/>
      <w:pPr>
        <w:ind w:left="285" w:hanging="173"/>
      </w:pPr>
      <w:rPr>
        <w:rFonts w:ascii="Cambria" w:eastAsia="Cambria" w:hAnsi="Cambria" w:cs="Cambria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238" w:hanging="173"/>
      </w:pPr>
    </w:lvl>
    <w:lvl w:ilvl="2">
      <w:numFmt w:val="bullet"/>
      <w:lvlText w:val="•"/>
      <w:lvlJc w:val="left"/>
      <w:pPr>
        <w:ind w:left="2196" w:hanging="173"/>
      </w:pPr>
    </w:lvl>
    <w:lvl w:ilvl="3">
      <w:numFmt w:val="bullet"/>
      <w:lvlText w:val="•"/>
      <w:lvlJc w:val="left"/>
      <w:pPr>
        <w:ind w:left="3155" w:hanging="173"/>
      </w:pPr>
    </w:lvl>
    <w:lvl w:ilvl="4">
      <w:numFmt w:val="bullet"/>
      <w:lvlText w:val="•"/>
      <w:lvlJc w:val="left"/>
      <w:pPr>
        <w:ind w:left="4113" w:hanging="173"/>
      </w:pPr>
    </w:lvl>
    <w:lvl w:ilvl="5">
      <w:numFmt w:val="bullet"/>
      <w:lvlText w:val="•"/>
      <w:lvlJc w:val="left"/>
      <w:pPr>
        <w:ind w:left="5072" w:hanging="173"/>
      </w:pPr>
    </w:lvl>
    <w:lvl w:ilvl="6">
      <w:numFmt w:val="bullet"/>
      <w:lvlText w:val="•"/>
      <w:lvlJc w:val="left"/>
      <w:pPr>
        <w:ind w:left="6030" w:hanging="173"/>
      </w:pPr>
    </w:lvl>
    <w:lvl w:ilvl="7">
      <w:numFmt w:val="bullet"/>
      <w:lvlText w:val="•"/>
      <w:lvlJc w:val="left"/>
      <w:pPr>
        <w:ind w:left="6989" w:hanging="173"/>
      </w:pPr>
    </w:lvl>
    <w:lvl w:ilvl="8">
      <w:numFmt w:val="bullet"/>
      <w:lvlText w:val="•"/>
      <w:lvlJc w:val="left"/>
      <w:pPr>
        <w:ind w:left="7947" w:hanging="172"/>
      </w:pPr>
    </w:lvl>
  </w:abstractNum>
  <w:num w:numId="1" w16cid:durableId="2119443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F2"/>
    <w:rsid w:val="000B1898"/>
    <w:rsid w:val="00AC2806"/>
    <w:rsid w:val="00CC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796BFB1-F9FA-504E-9E74-160239BC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D1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8CF"/>
  </w:style>
  <w:style w:type="paragraph" w:styleId="Pidipagina">
    <w:name w:val="footer"/>
    <w:basedOn w:val="Normale"/>
    <w:link w:val="PidipaginaCarattere"/>
    <w:uiPriority w:val="99"/>
    <w:unhideWhenUsed/>
    <w:rsid w:val="00ED1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18CF"/>
  </w:style>
  <w:style w:type="character" w:styleId="Collegamentoipertestuale">
    <w:name w:val="Hyperlink"/>
    <w:basedOn w:val="Carpredefinitoparagrafo"/>
    <w:uiPriority w:val="99"/>
    <w:unhideWhenUsed/>
    <w:rsid w:val="00ED18C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18CF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UmS14tHNYwzC3kE2heMljpsZlw==">CgMxLjA4AHIhMXZENXdKZzFpdlBlZDZJRlVCbVJ1ZFBOUUJsWWVBYmFy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Rigoni</dc:creator>
  <cp:lastModifiedBy>Tammaro Barra</cp:lastModifiedBy>
  <cp:revision>2</cp:revision>
  <dcterms:created xsi:type="dcterms:W3CDTF">2023-06-06T15:19:00Z</dcterms:created>
  <dcterms:modified xsi:type="dcterms:W3CDTF">2023-06-06T15:19:00Z</dcterms:modified>
</cp:coreProperties>
</file>