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53249" w14:textId="60CEBA91" w:rsidR="000712D4" w:rsidRDefault="000712D4" w:rsidP="009C708B">
      <w:pPr>
        <w:tabs>
          <w:tab w:val="left" w:pos="2475"/>
        </w:tabs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MATEMATICA</w:t>
      </w:r>
      <w:r w:rsidR="009C708B">
        <w:rPr>
          <w:rFonts w:ascii="Courier New" w:hAnsi="Courier New" w:cs="Courier New"/>
          <w:b/>
          <w:sz w:val="24"/>
          <w:szCs w:val="24"/>
        </w:rPr>
        <w:t xml:space="preserve">     </w:t>
      </w:r>
      <w:r>
        <w:rPr>
          <w:rFonts w:ascii="Courier New" w:hAnsi="Courier New" w:cs="Courier New"/>
          <w:b/>
          <w:sz w:val="24"/>
          <w:szCs w:val="24"/>
        </w:rPr>
        <w:t>Contenuti Minimi</w:t>
      </w:r>
      <w:r w:rsidR="005D4DCF">
        <w:rPr>
          <w:rFonts w:ascii="Courier New" w:hAnsi="Courier New" w:cs="Courier New"/>
          <w:b/>
          <w:sz w:val="24"/>
          <w:szCs w:val="24"/>
        </w:rPr>
        <w:t xml:space="preserve"> a.s. 202</w:t>
      </w:r>
      <w:r w:rsidR="00155B92">
        <w:rPr>
          <w:rFonts w:ascii="Courier New" w:hAnsi="Courier New" w:cs="Courier New"/>
          <w:b/>
          <w:sz w:val="24"/>
          <w:szCs w:val="24"/>
        </w:rPr>
        <w:t>2</w:t>
      </w:r>
      <w:r w:rsidR="005D4DCF">
        <w:rPr>
          <w:rFonts w:ascii="Courier New" w:hAnsi="Courier New" w:cs="Courier New"/>
          <w:b/>
          <w:sz w:val="24"/>
          <w:szCs w:val="24"/>
        </w:rPr>
        <w:t>-202</w:t>
      </w:r>
      <w:r w:rsidR="00155B92">
        <w:rPr>
          <w:rFonts w:ascii="Courier New" w:hAnsi="Courier New" w:cs="Courier New"/>
          <w:b/>
          <w:sz w:val="24"/>
          <w:szCs w:val="24"/>
        </w:rPr>
        <w:t>3</w:t>
      </w:r>
    </w:p>
    <w:p w14:paraId="28964FBC" w14:textId="7440D2C0" w:rsidR="000712D4" w:rsidRDefault="009C708B" w:rsidP="009C708B">
      <w:pPr>
        <w:tabs>
          <w:tab w:val="left" w:pos="2475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</w:t>
      </w:r>
      <w:r w:rsidR="000712D4" w:rsidRPr="009C708B">
        <w:rPr>
          <w:rFonts w:ascii="Courier New" w:hAnsi="Courier New" w:cs="Courier New"/>
          <w:b/>
          <w:sz w:val="24"/>
          <w:szCs w:val="24"/>
          <w:u w:val="single"/>
        </w:rPr>
        <w:t xml:space="preserve">Classi </w:t>
      </w:r>
      <w:r w:rsidR="001B464B" w:rsidRPr="009C708B">
        <w:rPr>
          <w:rFonts w:ascii="Courier New" w:hAnsi="Courier New" w:cs="Courier New"/>
          <w:b/>
          <w:sz w:val="24"/>
          <w:szCs w:val="24"/>
          <w:u w:val="single"/>
        </w:rPr>
        <w:t>terze</w:t>
      </w:r>
      <w:r>
        <w:rPr>
          <w:rFonts w:ascii="Courier New" w:hAnsi="Courier New" w:cs="Courier New"/>
        </w:rPr>
        <w:t xml:space="preserve"> </w:t>
      </w:r>
      <w:r w:rsidR="000712D4">
        <w:rPr>
          <w:rFonts w:ascii="Courier New" w:hAnsi="Courier New" w:cs="Courier New"/>
        </w:rPr>
        <w:t>(Tecnico</w:t>
      </w:r>
      <w:r>
        <w:rPr>
          <w:rFonts w:ascii="Courier New" w:hAnsi="Courier New" w:cs="Courier New"/>
        </w:rPr>
        <w:t xml:space="preserve"> biotecnologico</w:t>
      </w:r>
      <w:r w:rsidR="000712D4">
        <w:rPr>
          <w:rFonts w:ascii="Courier New" w:hAnsi="Courier New" w:cs="Courier New"/>
        </w:rPr>
        <w:t>)</w:t>
      </w:r>
    </w:p>
    <w:p w14:paraId="02D3651F" w14:textId="02DB0E16" w:rsidR="009C708B" w:rsidRDefault="009C708B" w:rsidP="009C708B">
      <w:pPr>
        <w:tabs>
          <w:tab w:val="left" w:pos="2475"/>
        </w:tabs>
        <w:jc w:val="left"/>
        <w:rPr>
          <w:rFonts w:ascii="Courier New" w:hAnsi="Courier New" w:cs="Courier New"/>
        </w:rPr>
      </w:pPr>
    </w:p>
    <w:p w14:paraId="5AB4DC16" w14:textId="77777777" w:rsidR="009C708B" w:rsidRDefault="009C708B" w:rsidP="009C708B">
      <w:pPr>
        <w:tabs>
          <w:tab w:val="left" w:pos="576"/>
          <w:tab w:val="left" w:pos="1134"/>
        </w:tabs>
        <w:spacing w:line="360" w:lineRule="auto"/>
        <w:ind w:left="1701" w:hanging="1701"/>
        <w:rPr>
          <w:b/>
          <w:sz w:val="24"/>
          <w:szCs w:val="24"/>
          <w:lang w:eastAsia="it-IT"/>
        </w:rPr>
      </w:pPr>
      <w:r>
        <w:rPr>
          <w:b/>
        </w:rPr>
        <w:t>FUNZIONI, PIANO CARTESIANO E LA RETTA - LE CONICHE</w:t>
      </w:r>
    </w:p>
    <w:p w14:paraId="676C2A55" w14:textId="77777777" w:rsidR="009C708B" w:rsidRDefault="009C708B" w:rsidP="009C708B">
      <w:pPr>
        <w:pStyle w:val="p5"/>
        <w:numPr>
          <w:ilvl w:val="0"/>
          <w:numId w:val="6"/>
        </w:numPr>
        <w:tabs>
          <w:tab w:val="left" w:pos="720"/>
        </w:tabs>
        <w:spacing w:line="360" w:lineRule="auto"/>
        <w:rPr>
          <w:rFonts w:eastAsia="Verdana"/>
        </w:rPr>
      </w:pPr>
      <w:r>
        <w:rPr>
          <w:rFonts w:eastAsia="Verdana"/>
        </w:rPr>
        <w:t>Il piano cartesiano: riferimenti cartesiani, distanza tra due punti, punto medio di un segmento</w:t>
      </w:r>
    </w:p>
    <w:p w14:paraId="3BA0DFC3" w14:textId="77777777" w:rsidR="009C708B" w:rsidRDefault="009C708B" w:rsidP="009C708B">
      <w:pPr>
        <w:pStyle w:val="p5"/>
        <w:numPr>
          <w:ilvl w:val="0"/>
          <w:numId w:val="6"/>
        </w:numPr>
        <w:tabs>
          <w:tab w:val="left" w:pos="720"/>
        </w:tabs>
        <w:spacing w:line="360" w:lineRule="auto"/>
        <w:rPr>
          <w:rFonts w:eastAsia="Verdana"/>
        </w:rPr>
      </w:pPr>
      <w:r>
        <w:rPr>
          <w:rFonts w:eastAsia="Verdana"/>
        </w:rPr>
        <w:t>La retta nel piano cartesiano: retta passante per O (origine), retta in posizione generica, significato del coefficiente angolare e di ordinata all'origine</w:t>
      </w:r>
    </w:p>
    <w:p w14:paraId="25B5105C" w14:textId="77777777" w:rsidR="009C708B" w:rsidRDefault="009C708B" w:rsidP="009C708B">
      <w:pPr>
        <w:pStyle w:val="p5"/>
        <w:numPr>
          <w:ilvl w:val="0"/>
          <w:numId w:val="6"/>
        </w:numPr>
        <w:tabs>
          <w:tab w:val="left" w:pos="720"/>
        </w:tabs>
        <w:spacing w:line="360" w:lineRule="auto"/>
        <w:rPr>
          <w:rFonts w:eastAsia="Verdana"/>
        </w:rPr>
      </w:pPr>
      <w:r>
        <w:rPr>
          <w:rFonts w:eastAsia="Verdana"/>
        </w:rPr>
        <w:t xml:space="preserve">Rette parallele e perpendicolari.   - Equazione generale della retta </w:t>
      </w:r>
    </w:p>
    <w:p w14:paraId="2E416F11" w14:textId="77777777" w:rsidR="009C708B" w:rsidRDefault="009C708B" w:rsidP="009C708B">
      <w:pPr>
        <w:pStyle w:val="p5"/>
        <w:numPr>
          <w:ilvl w:val="0"/>
          <w:numId w:val="6"/>
        </w:numPr>
        <w:tabs>
          <w:tab w:val="left" w:pos="720"/>
        </w:tabs>
        <w:spacing w:line="360" w:lineRule="auto"/>
        <w:rPr>
          <w:rFonts w:eastAsia="Verdana"/>
        </w:rPr>
      </w:pPr>
      <w:r>
        <w:rPr>
          <w:rFonts w:eastAsia="Verdana"/>
        </w:rPr>
        <w:t>Intersezione tra rette</w:t>
      </w:r>
    </w:p>
    <w:p w14:paraId="1F4EAA42" w14:textId="77777777" w:rsidR="009C708B" w:rsidRDefault="009C708B" w:rsidP="009C708B">
      <w:pPr>
        <w:pStyle w:val="p5"/>
        <w:numPr>
          <w:ilvl w:val="0"/>
          <w:numId w:val="6"/>
        </w:numPr>
        <w:tabs>
          <w:tab w:val="left" w:pos="720"/>
        </w:tabs>
        <w:spacing w:line="360" w:lineRule="auto"/>
        <w:rPr>
          <w:rFonts w:eastAsia="Verdana"/>
        </w:rPr>
      </w:pPr>
      <w:r>
        <w:rPr>
          <w:rFonts w:eastAsia="Verdana"/>
        </w:rPr>
        <w:t>Equazione della retta passante per un punto e con assegnato coefficiente angolare</w:t>
      </w:r>
    </w:p>
    <w:p w14:paraId="27E6599B" w14:textId="77777777" w:rsidR="009C708B" w:rsidRDefault="009C708B" w:rsidP="009C708B">
      <w:pPr>
        <w:pStyle w:val="p5"/>
        <w:numPr>
          <w:ilvl w:val="0"/>
          <w:numId w:val="6"/>
        </w:numPr>
        <w:tabs>
          <w:tab w:val="left" w:pos="720"/>
        </w:tabs>
        <w:spacing w:line="360" w:lineRule="auto"/>
        <w:rPr>
          <w:rFonts w:eastAsia="Verdana"/>
        </w:rPr>
      </w:pPr>
      <w:r>
        <w:rPr>
          <w:rFonts w:eastAsia="Verdana"/>
        </w:rPr>
        <w:t>Equazione della retta passante per due punti</w:t>
      </w:r>
    </w:p>
    <w:p w14:paraId="4B08488E" w14:textId="77777777" w:rsidR="009C708B" w:rsidRDefault="009C708B" w:rsidP="009C708B">
      <w:pPr>
        <w:pStyle w:val="p5"/>
        <w:numPr>
          <w:ilvl w:val="0"/>
          <w:numId w:val="6"/>
        </w:numPr>
        <w:tabs>
          <w:tab w:val="left" w:pos="720"/>
        </w:tabs>
        <w:spacing w:line="360" w:lineRule="auto"/>
        <w:rPr>
          <w:rFonts w:eastAsia="Verdana"/>
        </w:rPr>
      </w:pPr>
      <w:r>
        <w:rPr>
          <w:rFonts w:eastAsia="Verdana"/>
        </w:rPr>
        <w:t>La parabola nel piano cartesiano: parabola con asse di simmetria parallelo all'asse   delle    ordinate</w:t>
      </w:r>
    </w:p>
    <w:p w14:paraId="17D440BC" w14:textId="77777777" w:rsidR="009C708B" w:rsidRDefault="009C708B" w:rsidP="009C708B">
      <w:pPr>
        <w:pStyle w:val="p5"/>
        <w:numPr>
          <w:ilvl w:val="0"/>
          <w:numId w:val="6"/>
        </w:numPr>
        <w:tabs>
          <w:tab w:val="left" w:pos="720"/>
        </w:tabs>
        <w:spacing w:line="360" w:lineRule="auto"/>
        <w:rPr>
          <w:rFonts w:eastAsia="Verdana"/>
        </w:rPr>
      </w:pPr>
      <w:r>
        <w:rPr>
          <w:rFonts w:eastAsia="Verdana"/>
        </w:rPr>
        <w:t>Studio della parabola di equazione y=ax</w:t>
      </w:r>
      <w:r>
        <w:rPr>
          <w:rFonts w:eastAsia="Verdana"/>
          <w:vertAlign w:val="superscript"/>
        </w:rPr>
        <w:t>2</w:t>
      </w:r>
      <w:r>
        <w:rPr>
          <w:rFonts w:eastAsia="Verdana"/>
        </w:rPr>
        <w:t>+bx+c</w:t>
      </w:r>
    </w:p>
    <w:p w14:paraId="44C43B45" w14:textId="7E80EADF" w:rsidR="009C708B" w:rsidRDefault="009C708B" w:rsidP="009C708B">
      <w:pPr>
        <w:pStyle w:val="p5"/>
        <w:numPr>
          <w:ilvl w:val="0"/>
          <w:numId w:val="6"/>
        </w:numPr>
        <w:tabs>
          <w:tab w:val="left" w:pos="720"/>
        </w:tabs>
        <w:spacing w:line="360" w:lineRule="auto"/>
        <w:rPr>
          <w:rFonts w:eastAsia="Verdana"/>
        </w:rPr>
      </w:pPr>
      <w:r>
        <w:rPr>
          <w:rFonts w:eastAsia="Verdana"/>
        </w:rPr>
        <w:t>Rappresentazione grafica dopo aver determinato: vertice, equazione asse di simmetria, intersezioni   con gli assi.</w:t>
      </w:r>
    </w:p>
    <w:p w14:paraId="3722B124" w14:textId="77777777" w:rsidR="009C708B" w:rsidRDefault="009C708B" w:rsidP="009C708B">
      <w:pPr>
        <w:pStyle w:val="p5"/>
        <w:numPr>
          <w:ilvl w:val="0"/>
          <w:numId w:val="6"/>
        </w:numPr>
        <w:tabs>
          <w:tab w:val="left" w:pos="720"/>
        </w:tabs>
        <w:spacing w:line="360" w:lineRule="auto"/>
        <w:rPr>
          <w:rFonts w:eastAsia="Verdana"/>
        </w:rPr>
      </w:pPr>
      <w:r>
        <w:rPr>
          <w:rFonts w:eastAsia="Verdana"/>
        </w:rPr>
        <w:t>Coordinate del fuoco, equazione della direttrice</w:t>
      </w:r>
    </w:p>
    <w:p w14:paraId="48F27B35" w14:textId="77777777" w:rsidR="009C708B" w:rsidRDefault="009C708B" w:rsidP="009C708B">
      <w:pPr>
        <w:pStyle w:val="p5"/>
        <w:numPr>
          <w:ilvl w:val="0"/>
          <w:numId w:val="6"/>
        </w:numPr>
        <w:tabs>
          <w:tab w:val="left" w:pos="720"/>
        </w:tabs>
        <w:spacing w:line="360" w:lineRule="auto"/>
        <w:rPr>
          <w:rFonts w:eastAsia="Verdana"/>
        </w:rPr>
      </w:pPr>
      <w:r>
        <w:rPr>
          <w:rFonts w:eastAsia="Verdana"/>
        </w:rPr>
        <w:t>Determinare l’equazione della parabola noti elementi caratteristici e/o passaggio per punti.</w:t>
      </w:r>
    </w:p>
    <w:p w14:paraId="196D84E3" w14:textId="77777777" w:rsidR="009C708B" w:rsidRDefault="009C708B" w:rsidP="009C708B">
      <w:pPr>
        <w:pStyle w:val="p5"/>
        <w:numPr>
          <w:ilvl w:val="0"/>
          <w:numId w:val="6"/>
        </w:numPr>
        <w:tabs>
          <w:tab w:val="left" w:pos="720"/>
        </w:tabs>
        <w:spacing w:line="360" w:lineRule="auto"/>
        <w:rPr>
          <w:rFonts w:eastAsia="Verdana"/>
        </w:rPr>
      </w:pPr>
      <w:r>
        <w:rPr>
          <w:rFonts w:eastAsia="Verdana"/>
        </w:rPr>
        <w:t>La circonferenza come luogo geometrico</w:t>
      </w:r>
    </w:p>
    <w:p w14:paraId="198FA9C5" w14:textId="75E1F832" w:rsidR="009C708B" w:rsidRDefault="009C708B" w:rsidP="009C708B">
      <w:pPr>
        <w:pStyle w:val="p5"/>
        <w:numPr>
          <w:ilvl w:val="0"/>
          <w:numId w:val="6"/>
        </w:numPr>
        <w:tabs>
          <w:tab w:val="left" w:pos="720"/>
        </w:tabs>
        <w:spacing w:line="360" w:lineRule="auto"/>
        <w:rPr>
          <w:rFonts w:eastAsia="Verdana"/>
        </w:rPr>
      </w:pPr>
      <w:r>
        <w:rPr>
          <w:rFonts w:eastAsia="Verdana"/>
        </w:rPr>
        <w:t>Determinare l’equazione della circonferenza noti centro e raggio</w:t>
      </w:r>
    </w:p>
    <w:p w14:paraId="78FB9E75" w14:textId="77777777" w:rsidR="009C708B" w:rsidRDefault="009C708B" w:rsidP="009C708B">
      <w:pPr>
        <w:pStyle w:val="p5"/>
        <w:tabs>
          <w:tab w:val="left" w:pos="720"/>
        </w:tabs>
        <w:spacing w:line="360" w:lineRule="auto"/>
        <w:ind w:left="720"/>
        <w:rPr>
          <w:rFonts w:eastAsia="Verdana"/>
        </w:rPr>
      </w:pPr>
    </w:p>
    <w:p w14:paraId="3770B1F9" w14:textId="77777777" w:rsidR="009C708B" w:rsidRDefault="009C708B" w:rsidP="009C708B">
      <w:pPr>
        <w:tabs>
          <w:tab w:val="left" w:pos="576"/>
          <w:tab w:val="left" w:pos="1134"/>
        </w:tabs>
        <w:spacing w:line="360" w:lineRule="auto"/>
        <w:rPr>
          <w:rFonts w:eastAsia="Times New Roman"/>
          <w:b/>
        </w:rPr>
      </w:pPr>
      <w:r>
        <w:rPr>
          <w:b/>
        </w:rPr>
        <w:t>DISEQUAZIONI E SISTEMI DI 2° GRADO E GRADO SUPERIORE</w:t>
      </w:r>
    </w:p>
    <w:p w14:paraId="79687B44" w14:textId="77777777" w:rsidR="009C708B" w:rsidRDefault="009C708B" w:rsidP="009C708B">
      <w:pPr>
        <w:pStyle w:val="p5"/>
        <w:numPr>
          <w:ilvl w:val="0"/>
          <w:numId w:val="7"/>
        </w:numPr>
        <w:tabs>
          <w:tab w:val="left" w:pos="720"/>
        </w:tabs>
        <w:spacing w:line="360" w:lineRule="auto"/>
        <w:rPr>
          <w:rFonts w:eastAsia="Verdana"/>
        </w:rPr>
      </w:pPr>
      <w:r>
        <w:rPr>
          <w:rFonts w:eastAsia="Verdana"/>
        </w:rPr>
        <w:t xml:space="preserve">Disequazioni di 2° grado </w:t>
      </w:r>
    </w:p>
    <w:p w14:paraId="384DC96E" w14:textId="67FAD7ED" w:rsidR="009C708B" w:rsidRDefault="009C708B" w:rsidP="009C708B">
      <w:pPr>
        <w:pStyle w:val="p5"/>
        <w:numPr>
          <w:ilvl w:val="0"/>
          <w:numId w:val="7"/>
        </w:numPr>
        <w:tabs>
          <w:tab w:val="left" w:pos="720"/>
        </w:tabs>
        <w:spacing w:line="360" w:lineRule="auto"/>
        <w:rPr>
          <w:rFonts w:eastAsia="Verdana"/>
        </w:rPr>
      </w:pPr>
      <w:r>
        <w:rPr>
          <w:rFonts w:eastAsia="Verdana"/>
        </w:rPr>
        <w:t>Disequazioni di grado superiore al secondo intere, fratte, sistemi di disequazioni</w:t>
      </w:r>
    </w:p>
    <w:p w14:paraId="1D3A8ED1" w14:textId="77777777" w:rsidR="009C708B" w:rsidRDefault="009C708B" w:rsidP="009C708B">
      <w:pPr>
        <w:pStyle w:val="p5"/>
        <w:tabs>
          <w:tab w:val="left" w:pos="720"/>
        </w:tabs>
        <w:spacing w:line="360" w:lineRule="auto"/>
        <w:ind w:left="720"/>
        <w:rPr>
          <w:rFonts w:eastAsia="Verdana"/>
        </w:rPr>
      </w:pPr>
    </w:p>
    <w:p w14:paraId="07EC433A" w14:textId="77777777" w:rsidR="00A04578" w:rsidRDefault="00A04578" w:rsidP="00A04578">
      <w:pPr>
        <w:tabs>
          <w:tab w:val="left" w:pos="576"/>
          <w:tab w:val="left" w:pos="1134"/>
        </w:tabs>
        <w:spacing w:line="360" w:lineRule="auto"/>
        <w:ind w:left="1701" w:hanging="1701"/>
        <w:rPr>
          <w:b/>
        </w:rPr>
      </w:pPr>
      <w:r>
        <w:rPr>
          <w:b/>
        </w:rPr>
        <w:t xml:space="preserve">              </w:t>
      </w:r>
      <w:r w:rsidR="009C708B">
        <w:rPr>
          <w:b/>
        </w:rPr>
        <w:t>FUNZIONI ESPONENZIALI</w:t>
      </w:r>
      <w:r>
        <w:rPr>
          <w:b/>
        </w:rPr>
        <w:t xml:space="preserve">  </w:t>
      </w:r>
    </w:p>
    <w:p w14:paraId="64DE6AB3" w14:textId="6674955C" w:rsidR="009C708B" w:rsidRPr="00A04578" w:rsidRDefault="006C25E0" w:rsidP="00A04578">
      <w:pPr>
        <w:pStyle w:val="Paragrafoelenco"/>
        <w:numPr>
          <w:ilvl w:val="0"/>
          <w:numId w:val="9"/>
        </w:numPr>
        <w:tabs>
          <w:tab w:val="left" w:pos="576"/>
          <w:tab w:val="left" w:pos="1134"/>
        </w:tabs>
        <w:spacing w:line="360" w:lineRule="auto"/>
        <w:rPr>
          <w:rFonts w:eastAsia="Verdana"/>
        </w:rPr>
      </w:pPr>
      <w:r w:rsidRPr="00A04578">
        <w:rPr>
          <w:rFonts w:eastAsia="Verdana"/>
        </w:rPr>
        <w:t>E</w:t>
      </w:r>
      <w:r w:rsidR="009C708B" w:rsidRPr="00A04578">
        <w:rPr>
          <w:rFonts w:eastAsia="Verdana"/>
        </w:rPr>
        <w:t>quazioni e disequazioni esponenziali</w:t>
      </w:r>
    </w:p>
    <w:p w14:paraId="728EC717" w14:textId="49F64349" w:rsidR="00A04578" w:rsidRPr="00A04578" w:rsidRDefault="00A04578" w:rsidP="00A04578">
      <w:pPr>
        <w:pStyle w:val="p5"/>
        <w:tabs>
          <w:tab w:val="left" w:pos="720"/>
        </w:tabs>
        <w:spacing w:line="360" w:lineRule="auto"/>
        <w:ind w:left="720"/>
        <w:rPr>
          <w:rFonts w:asciiTheme="minorHAnsi" w:eastAsia="Verdana" w:hAnsiTheme="minorHAnsi" w:cstheme="minorHAnsi"/>
          <w:b/>
          <w:bCs/>
          <w:color w:val="FF0000"/>
        </w:rPr>
      </w:pPr>
      <w:r w:rsidRPr="00A04578">
        <w:rPr>
          <w:rFonts w:asciiTheme="minorHAnsi" w:eastAsia="Verdana" w:hAnsiTheme="minorHAnsi" w:cstheme="minorHAnsi"/>
          <w:b/>
          <w:bCs/>
        </w:rPr>
        <w:lastRenderedPageBreak/>
        <w:t>LOGARITMI</w:t>
      </w:r>
      <w:r>
        <w:rPr>
          <w:rFonts w:asciiTheme="minorHAnsi" w:eastAsia="Verdana" w:hAnsiTheme="minorHAnsi" w:cstheme="minorHAnsi"/>
          <w:b/>
          <w:bCs/>
        </w:rPr>
        <w:t xml:space="preserve"> </w:t>
      </w:r>
    </w:p>
    <w:p w14:paraId="0264F380" w14:textId="07802DCD" w:rsidR="00A04578" w:rsidRDefault="00A04578" w:rsidP="00A04578">
      <w:pPr>
        <w:pStyle w:val="p5"/>
        <w:numPr>
          <w:ilvl w:val="0"/>
          <w:numId w:val="9"/>
        </w:numPr>
        <w:tabs>
          <w:tab w:val="left" w:pos="720"/>
        </w:tabs>
        <w:spacing w:line="360" w:lineRule="auto"/>
        <w:rPr>
          <w:rFonts w:eastAsia="Verdana"/>
        </w:rPr>
      </w:pPr>
      <w:r>
        <w:rPr>
          <w:rFonts w:eastAsia="Verdana"/>
        </w:rPr>
        <w:t>Definizione e proprietà</w:t>
      </w:r>
    </w:p>
    <w:p w14:paraId="5CCE609B" w14:textId="7B34AFAD" w:rsidR="009C708B" w:rsidRPr="00E960DE" w:rsidRDefault="00B50FB8" w:rsidP="00F2684C">
      <w:pPr>
        <w:pStyle w:val="p5"/>
        <w:numPr>
          <w:ilvl w:val="0"/>
          <w:numId w:val="9"/>
        </w:numPr>
        <w:tabs>
          <w:tab w:val="left" w:pos="720"/>
        </w:tabs>
        <w:spacing w:line="240" w:lineRule="auto"/>
        <w:rPr>
          <w:rFonts w:ascii="Courier New" w:hAnsi="Courier New"/>
          <w:bCs/>
          <w:iCs/>
        </w:rPr>
      </w:pPr>
      <w:r w:rsidRPr="00E960DE">
        <w:rPr>
          <w:rFonts w:eastAsia="Verdana"/>
        </w:rPr>
        <w:t xml:space="preserve">Equazioni e disequazioni logaritmiche </w:t>
      </w:r>
    </w:p>
    <w:p w14:paraId="2F448658" w14:textId="72E2B99A" w:rsidR="00E960DE" w:rsidRDefault="00E960DE" w:rsidP="00E960DE">
      <w:pPr>
        <w:pStyle w:val="p5"/>
        <w:tabs>
          <w:tab w:val="left" w:pos="720"/>
        </w:tabs>
        <w:spacing w:line="240" w:lineRule="auto"/>
        <w:ind w:left="915"/>
        <w:rPr>
          <w:rFonts w:asciiTheme="minorHAnsi" w:eastAsia="Verdana" w:hAnsiTheme="minorHAnsi" w:cstheme="minorHAnsi"/>
          <w:b/>
          <w:bCs/>
          <w:color w:val="FF0000"/>
        </w:rPr>
      </w:pPr>
    </w:p>
    <w:p w14:paraId="7EF74EC4" w14:textId="77777777" w:rsidR="00E960DE" w:rsidRPr="00E960DE" w:rsidRDefault="00E960DE" w:rsidP="00E960DE">
      <w:pPr>
        <w:pStyle w:val="p5"/>
        <w:tabs>
          <w:tab w:val="left" w:pos="720"/>
        </w:tabs>
        <w:spacing w:line="240" w:lineRule="auto"/>
        <w:ind w:left="915"/>
        <w:rPr>
          <w:rFonts w:ascii="Courier New" w:hAnsi="Courier New"/>
          <w:bCs/>
          <w:iCs/>
        </w:rPr>
      </w:pPr>
    </w:p>
    <w:p w14:paraId="745D0E38" w14:textId="77777777" w:rsidR="009C708B" w:rsidRDefault="009C708B" w:rsidP="009C708B">
      <w:pPr>
        <w:pStyle w:val="p5"/>
        <w:tabs>
          <w:tab w:val="left" w:pos="720"/>
        </w:tabs>
        <w:spacing w:line="240" w:lineRule="auto"/>
        <w:rPr>
          <w:rFonts w:eastAsia="Verdana"/>
          <w:b/>
        </w:rPr>
      </w:pPr>
      <w:r>
        <w:rPr>
          <w:rFonts w:eastAsia="Verdana"/>
        </w:rPr>
        <w:t xml:space="preserve">Libro di testo: </w:t>
      </w:r>
      <w:r>
        <w:rPr>
          <w:rFonts w:eastAsia="Verdana"/>
          <w:b/>
        </w:rPr>
        <w:t>"Matematica a colori” edizione verde 3A - L. Sasso - Petrini</w:t>
      </w:r>
    </w:p>
    <w:p w14:paraId="30F77A79" w14:textId="77777777" w:rsidR="009C708B" w:rsidRDefault="009C708B" w:rsidP="009C708B">
      <w:pPr>
        <w:pStyle w:val="p5"/>
        <w:tabs>
          <w:tab w:val="left" w:pos="720"/>
        </w:tabs>
        <w:spacing w:line="240" w:lineRule="auto"/>
        <w:rPr>
          <w:rFonts w:eastAsia="Verdana"/>
        </w:rPr>
      </w:pPr>
      <w:r>
        <w:rPr>
          <w:rFonts w:eastAsia="Verdana"/>
        </w:rPr>
        <w:t>(Il testo su citato sarà utilizzato anche nella classe quarta insieme al vol. 4)</w:t>
      </w:r>
    </w:p>
    <w:p w14:paraId="28B821D6" w14:textId="77777777" w:rsidR="009C708B" w:rsidRPr="009C708B" w:rsidRDefault="009C708B" w:rsidP="009C708B">
      <w:pPr>
        <w:tabs>
          <w:tab w:val="left" w:pos="2475"/>
        </w:tabs>
        <w:jc w:val="left"/>
        <w:rPr>
          <w:rFonts w:ascii="Courier New" w:hAnsi="Courier New" w:cs="Courier New"/>
        </w:rPr>
      </w:pPr>
    </w:p>
    <w:p w14:paraId="1DB928FF" w14:textId="234ACDD7" w:rsidR="00DB40EE" w:rsidRDefault="00DB40EE" w:rsidP="00DB40EE">
      <w:pPr>
        <w:pStyle w:val="Titolo8"/>
        <w:ind w:firstLine="0"/>
        <w:rPr>
          <w:sz w:val="24"/>
          <w:szCs w:val="24"/>
          <w:lang w:eastAsia="it-IT"/>
        </w:rPr>
      </w:pPr>
    </w:p>
    <w:p w14:paraId="1EA1EBD3" w14:textId="77777777" w:rsidR="00DB40EE" w:rsidRDefault="00DB40EE" w:rsidP="00DB40EE">
      <w:pPr>
        <w:rPr>
          <w:rFonts w:ascii="Courier New" w:hAnsi="Courier New"/>
          <w:b/>
          <w:bCs/>
          <w:sz w:val="24"/>
          <w:szCs w:val="24"/>
        </w:rPr>
      </w:pPr>
    </w:p>
    <w:p w14:paraId="61C59529" w14:textId="77777777" w:rsidR="00C83354" w:rsidRDefault="00C83354" w:rsidP="00C83354">
      <w:pPr>
        <w:ind w:firstLine="0"/>
        <w:rPr>
          <w:szCs w:val="16"/>
        </w:rPr>
      </w:pPr>
    </w:p>
    <w:sectPr w:rsidR="00C83354" w:rsidSect="004477FE">
      <w:headerReference w:type="default" r:id="rId7"/>
      <w:footerReference w:type="default" r:id="rId8"/>
      <w:pgSz w:w="11906" w:h="16838"/>
      <w:pgMar w:top="885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EA9FD" w14:textId="77777777" w:rsidR="00B21CED" w:rsidRDefault="00B21CED" w:rsidP="001414B0">
      <w:pPr>
        <w:spacing w:after="0"/>
      </w:pPr>
      <w:r>
        <w:separator/>
      </w:r>
    </w:p>
  </w:endnote>
  <w:endnote w:type="continuationSeparator" w:id="0">
    <w:p w14:paraId="46AE14F6" w14:textId="77777777" w:rsidR="00B21CED" w:rsidRDefault="00B21CED" w:rsidP="00141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566"/>
      <w:gridCol w:w="3597"/>
      <w:gridCol w:w="1700"/>
      <w:gridCol w:w="1775"/>
    </w:tblGrid>
    <w:tr w:rsidR="008A6A17" w:rsidRPr="00775AE8" w14:paraId="6F83FC18" w14:textId="77777777" w:rsidTr="00EE2111">
      <w:trPr>
        <w:trHeight w:val="964"/>
      </w:trPr>
      <w:tc>
        <w:tcPr>
          <w:tcW w:w="2518" w:type="dxa"/>
          <w:vAlign w:val="center"/>
        </w:tcPr>
        <w:p w14:paraId="6AF9698B" w14:textId="77777777" w:rsidR="008A6A17" w:rsidRDefault="00EE2111" w:rsidP="00597324">
          <w:pPr>
            <w:pStyle w:val="Pidipagina"/>
            <w:ind w:firstLine="0"/>
            <w:jc w:val="center"/>
            <w:rPr>
              <w:noProof/>
            </w:rPr>
          </w:pP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4E3DE473" wp14:editId="3771FBFA">
                <wp:extent cx="1155700" cy="438150"/>
                <wp:effectExtent l="0" t="0" r="6350" b="0"/>
                <wp:docPr id="7" name="Immagine 3" descr="C:\Users\PZonta\Pictures\LOGO_L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Zonta\Pictures\LOGO_L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2ADC6463" wp14:editId="6403F724">
                <wp:extent cx="1492250" cy="582904"/>
                <wp:effectExtent l="0" t="0" r="0" b="8255"/>
                <wp:docPr id="4" name="Immagine 2" descr="C:\Users\PZonta\Pictures\ECDL LONG LOGO WITH REGISTRATION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Zonta\Pictures\ECDL LONG LOGO WITH REGISTRATION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5776" cy="592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8" w:type="dxa"/>
          <w:vAlign w:val="center"/>
        </w:tcPr>
        <w:p w14:paraId="7D52DF8C" w14:textId="77777777" w:rsidR="004477FE" w:rsidRPr="002B64A6" w:rsidRDefault="00EE2111" w:rsidP="00EE2111">
          <w:pPr>
            <w:pStyle w:val="Pidipagina"/>
            <w:ind w:firstLine="0"/>
            <w:jc w:val="center"/>
            <w:rPr>
              <w:sz w:val="12"/>
              <w:szCs w:val="12"/>
            </w:rPr>
          </w:pP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072CFD5E" wp14:editId="6400B818">
                <wp:extent cx="1248718" cy="1019175"/>
                <wp:effectExtent l="19050" t="0" r="8582" b="0"/>
                <wp:docPr id="8" name="Immagine 2" descr="C:\Users\tecnici3\Desktop\Logo I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cnici3\Desktop\Logo I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0" w:type="dxa"/>
          <w:vAlign w:val="center"/>
        </w:tcPr>
        <w:p w14:paraId="6F56E6FB" w14:textId="77777777" w:rsidR="008A6A17" w:rsidRDefault="008A6A17" w:rsidP="00597324">
          <w:pPr>
            <w:pStyle w:val="Pidipagina"/>
            <w:ind w:firstLine="0"/>
            <w:jc w:val="center"/>
            <w:rPr>
              <w:noProof/>
              <w:sz w:val="16"/>
              <w:szCs w:val="16"/>
              <w:lang w:eastAsia="it-IT"/>
            </w:rPr>
          </w:pPr>
        </w:p>
        <w:p w14:paraId="73E82564" w14:textId="77777777" w:rsidR="00597324" w:rsidRPr="002B64A6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Organismo Accreditato dalla Regione Veneto</w:t>
          </w:r>
        </w:p>
        <w:p w14:paraId="2BEF510F" w14:textId="77777777" w:rsidR="00597324" w:rsidRPr="002B64A6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per la Formazione Superiore</w:t>
          </w:r>
          <w:r>
            <w:rPr>
              <w:sz w:val="16"/>
              <w:szCs w:val="16"/>
            </w:rPr>
            <w:t xml:space="preserve">, </w:t>
          </w:r>
          <w:r w:rsidRPr="002B64A6">
            <w:rPr>
              <w:sz w:val="16"/>
              <w:szCs w:val="16"/>
            </w:rPr>
            <w:t>la Formazione Continua</w:t>
          </w:r>
          <w:r>
            <w:rPr>
              <w:sz w:val="16"/>
              <w:szCs w:val="16"/>
            </w:rPr>
            <w:t xml:space="preserve"> e </w:t>
          </w:r>
          <w:r w:rsidRPr="002B64A6">
            <w:rPr>
              <w:sz w:val="16"/>
              <w:szCs w:val="16"/>
            </w:rPr>
            <w:t>l’Orientamento</w:t>
          </w:r>
        </w:p>
        <w:p w14:paraId="17057D4D" w14:textId="77777777" w:rsidR="008A6A17" w:rsidRPr="00775AE8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Aut. N. A0327</w:t>
          </w:r>
        </w:p>
      </w:tc>
      <w:tc>
        <w:tcPr>
          <w:tcW w:w="1808" w:type="dxa"/>
          <w:vAlign w:val="center"/>
        </w:tcPr>
        <w:p w14:paraId="48A4A613" w14:textId="77777777" w:rsidR="008A6A17" w:rsidRPr="00547D14" w:rsidRDefault="00597324" w:rsidP="008A6A17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597324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0AA34C5C" wp14:editId="35B51E85">
                <wp:extent cx="819150" cy="1230223"/>
                <wp:effectExtent l="0" t="0" r="0" b="0"/>
                <wp:docPr id="5" name="Immagine 1" descr="http://dbm.piusaipiuvai.it/images/5/LOGO%20ACCREDITAMEN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dbm.piusaipiuvai.it/images/5/LOGO%20ACCREDITAMEN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130" cy="123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6B12B7" w14:textId="77777777" w:rsidR="0013792A" w:rsidRDefault="0013792A" w:rsidP="000560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D74C1" w14:textId="77777777" w:rsidR="00B21CED" w:rsidRDefault="00B21CED" w:rsidP="001414B0">
      <w:pPr>
        <w:spacing w:after="0"/>
      </w:pPr>
      <w:r>
        <w:separator/>
      </w:r>
    </w:p>
  </w:footnote>
  <w:footnote w:type="continuationSeparator" w:id="0">
    <w:p w14:paraId="2BA4D2A0" w14:textId="77777777" w:rsidR="00B21CED" w:rsidRDefault="00B21CED" w:rsidP="001414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6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7513"/>
      <w:gridCol w:w="1193"/>
    </w:tblGrid>
    <w:tr w:rsidR="0013792A" w:rsidRPr="00775AE8" w14:paraId="6CA54D78" w14:textId="77777777">
      <w:tc>
        <w:tcPr>
          <w:tcW w:w="1560" w:type="dxa"/>
          <w:vAlign w:val="center"/>
        </w:tcPr>
        <w:p w14:paraId="1E22EC66" w14:textId="77777777" w:rsidR="0013792A" w:rsidRPr="00775AE8" w:rsidRDefault="003C4062" w:rsidP="002B64A6">
          <w:pPr>
            <w:pStyle w:val="Intestazione"/>
            <w:ind w:firstLine="0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33132EF" wp14:editId="417BF8B4">
                <wp:extent cx="581025" cy="685800"/>
                <wp:effectExtent l="19050" t="0" r="9525" b="0"/>
                <wp:docPr id="3" name="Immagine 1" descr="Logo Remondini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mondini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3CD3D78D" w14:textId="77777777"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</w:rPr>
          </w:pPr>
          <w:r w:rsidRPr="00B920D0">
            <w:rPr>
              <w:rFonts w:ascii="Bodoni MT" w:hAnsi="Bodoni MT"/>
              <w:b/>
              <w:bCs/>
            </w:rPr>
            <w:t>ISTITUTO DI ISTRUZIONE SUPERIORE “G.A. REMONDINI”</w:t>
          </w:r>
        </w:p>
        <w:p w14:paraId="2601158A" w14:textId="77777777" w:rsidR="0013792A" w:rsidRPr="00B920D0" w:rsidRDefault="001340AF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>
            <w:rPr>
              <w:rFonts w:ascii="Bodoni MT" w:hAnsi="Bodoni MT"/>
              <w:sz w:val="18"/>
              <w:szCs w:val="18"/>
            </w:rPr>
            <w:t>TECNICO PER IL TURISMO,</w:t>
          </w:r>
          <w:r w:rsidR="0013792A" w:rsidRPr="00B920D0">
            <w:rPr>
              <w:rFonts w:ascii="Bodoni MT" w:hAnsi="Bodoni MT"/>
              <w:sz w:val="18"/>
              <w:szCs w:val="18"/>
            </w:rPr>
            <w:t xml:space="preserve"> LE BIOTECNOLOGIE SANITARIE</w:t>
          </w:r>
          <w:r>
            <w:rPr>
              <w:rFonts w:ascii="Bodoni MT" w:hAnsi="Bodoni MT"/>
              <w:sz w:val="18"/>
              <w:szCs w:val="18"/>
            </w:rPr>
            <w:t xml:space="preserve"> E LA LOGISTICA</w:t>
          </w:r>
        </w:p>
        <w:p w14:paraId="12A41665" w14:textId="77777777"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>PROFESSIONALE PER I SERVIZI COMMERCIALI E SOCIO-SANITARI</w:t>
          </w:r>
        </w:p>
        <w:p w14:paraId="3BFBCA34" w14:textId="77777777"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>Via Travettore, 33 – 36061 Bassano del Grappa (VI)</w:t>
          </w:r>
        </w:p>
        <w:p w14:paraId="4588F87E" w14:textId="77777777" w:rsidR="0013792A" w:rsidRPr="00547D14" w:rsidRDefault="0013792A" w:rsidP="00547D14">
          <w:pPr>
            <w:pStyle w:val="Pidipagina"/>
            <w:ind w:firstLine="0"/>
            <w:jc w:val="center"/>
            <w:rPr>
              <w:rFonts w:ascii="Bodoni MT" w:hAnsi="Bodoni MT"/>
              <w:sz w:val="16"/>
              <w:szCs w:val="16"/>
            </w:rPr>
          </w:pPr>
          <w:r w:rsidRPr="00B920D0">
            <w:rPr>
              <w:rFonts w:ascii="Bodoni MT" w:hAnsi="Bodoni MT"/>
              <w:sz w:val="18"/>
              <w:szCs w:val="18"/>
            </w:rPr>
            <w:t>Codice Ministeriale   VIIS01700L</w:t>
          </w:r>
          <w:r w:rsidR="005F57C9">
            <w:rPr>
              <w:rFonts w:ascii="Bodoni MT" w:hAnsi="Bodoni MT"/>
              <w:sz w:val="18"/>
              <w:szCs w:val="18"/>
            </w:rPr>
            <w:t xml:space="preserve">- </w:t>
          </w:r>
          <w:r w:rsidR="005F57C9" w:rsidRPr="005F57C9">
            <w:rPr>
              <w:rFonts w:ascii="Bodoni MT" w:hAnsi="Bodoni MT"/>
              <w:sz w:val="18"/>
              <w:szCs w:val="18"/>
            </w:rPr>
            <w:t>Codice Fiscale 82002510244</w:t>
          </w:r>
        </w:p>
      </w:tc>
      <w:tc>
        <w:tcPr>
          <w:tcW w:w="1193" w:type="dxa"/>
          <w:vAlign w:val="center"/>
        </w:tcPr>
        <w:p w14:paraId="32B1DE2E" w14:textId="77777777" w:rsidR="0013792A" w:rsidRPr="00775AE8" w:rsidRDefault="003C4062" w:rsidP="002B64A6">
          <w:pPr>
            <w:pStyle w:val="Intestazione"/>
            <w:ind w:firstLine="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it-IT"/>
            </w:rPr>
            <w:drawing>
              <wp:inline distT="0" distB="0" distL="0" distR="0" wp14:anchorId="4C00F139" wp14:editId="5B32FDC2">
                <wp:extent cx="447675" cy="476250"/>
                <wp:effectExtent l="19050" t="0" r="9525" b="0"/>
                <wp:docPr id="2" name="Immagine 2" descr="logo-pubblica-istruzione-o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-pubblica-istruzione-o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99EEBB" w14:textId="77777777" w:rsidR="00DA3FE4" w:rsidRDefault="009D0C58" w:rsidP="009D0C58">
    <w:pPr>
      <w:pStyle w:val="Pidipagina"/>
      <w:ind w:firstLine="0"/>
      <w:jc w:val="center"/>
      <w:rPr>
        <w:sz w:val="16"/>
        <w:szCs w:val="16"/>
      </w:rPr>
    </w:pPr>
    <w:r>
      <w:rPr>
        <w:sz w:val="16"/>
        <w:szCs w:val="16"/>
      </w:rPr>
      <w:t xml:space="preserve">        </w:t>
    </w:r>
    <w:r w:rsidR="00DA3FE4" w:rsidRPr="002B64A6">
      <w:rPr>
        <w:sz w:val="16"/>
        <w:szCs w:val="16"/>
      </w:rPr>
      <w:t xml:space="preserve">e-mail: </w:t>
    </w:r>
    <w:hyperlink r:id="rId3" w:history="1">
      <w:r w:rsidR="00C42C52" w:rsidRPr="00753418">
        <w:rPr>
          <w:rStyle w:val="Collegamentoipertestuale"/>
          <w:sz w:val="16"/>
          <w:szCs w:val="16"/>
        </w:rPr>
        <w:t>viis01700l@istruzione.gov.it</w:t>
      </w:r>
    </w:hyperlink>
    <w:r w:rsidR="00DA3FE4">
      <w:rPr>
        <w:sz w:val="16"/>
        <w:szCs w:val="16"/>
      </w:rPr>
      <w:t xml:space="preserve"> </w:t>
    </w:r>
    <w:r w:rsidR="00641108">
      <w:rPr>
        <w:sz w:val="16"/>
        <w:szCs w:val="16"/>
      </w:rPr>
      <w:t xml:space="preserve">– pec </w:t>
    </w:r>
    <w:hyperlink r:id="rId4" w:history="1">
      <w:r w:rsidR="00EC63EF" w:rsidRPr="00BB3732">
        <w:rPr>
          <w:rStyle w:val="Collegamentoipertestuale"/>
          <w:sz w:val="16"/>
          <w:szCs w:val="16"/>
        </w:rPr>
        <w:t>viis01700l@pec.istruzione.it</w:t>
      </w:r>
    </w:hyperlink>
    <w:r w:rsidR="00DA3FE4">
      <w:rPr>
        <w:sz w:val="16"/>
        <w:szCs w:val="16"/>
      </w:rPr>
      <w:t xml:space="preserve"> </w:t>
    </w:r>
    <w:r w:rsidR="00DA3FE4" w:rsidRPr="002B64A6">
      <w:rPr>
        <w:sz w:val="16"/>
        <w:szCs w:val="16"/>
      </w:rPr>
      <w:t>Tel.  0424 523592</w:t>
    </w:r>
    <w:r w:rsidR="00DA3FE4">
      <w:rPr>
        <w:sz w:val="16"/>
        <w:szCs w:val="16"/>
      </w:rPr>
      <w:t xml:space="preserve">/228672 - </w:t>
    </w:r>
    <w:hyperlink r:id="rId5" w:history="1">
      <w:r w:rsidR="00B7176C" w:rsidRPr="008D3E0E">
        <w:rPr>
          <w:rStyle w:val="Collegamentoipertestuale"/>
          <w:sz w:val="16"/>
          <w:szCs w:val="16"/>
        </w:rPr>
        <w:t>www.remondini.net</w:t>
      </w:r>
    </w:hyperlink>
  </w:p>
  <w:p w14:paraId="58683268" w14:textId="77777777" w:rsidR="00B7176C" w:rsidRDefault="00B7176C" w:rsidP="00B7176C">
    <w:pPr>
      <w:pStyle w:val="Pidipagina"/>
      <w:ind w:firstLine="0"/>
      <w:jc w:val="center"/>
      <w:rPr>
        <w:rFonts w:ascii="Bodoni MT" w:hAnsi="Bodoni MT"/>
        <w:i/>
        <w:sz w:val="18"/>
        <w:szCs w:val="16"/>
      </w:rPr>
    </w:pPr>
    <w:r>
      <w:rPr>
        <w:rFonts w:ascii="Bodoni MT" w:hAnsi="Bodoni MT"/>
        <w:i/>
        <w:sz w:val="18"/>
        <w:szCs w:val="16"/>
      </w:rPr>
      <w:t>Scuola Polo per la Formazione Ambito 5 Nord-Est Vicenza</w:t>
    </w:r>
  </w:p>
  <w:p w14:paraId="30629BA5" w14:textId="77777777" w:rsidR="00B7176C" w:rsidRPr="002B64A6" w:rsidRDefault="00B7176C" w:rsidP="009D0C58">
    <w:pPr>
      <w:pStyle w:val="Pidipagina"/>
      <w:ind w:firstLine="0"/>
      <w:jc w:val="center"/>
      <w:rPr>
        <w:sz w:val="16"/>
        <w:szCs w:val="16"/>
      </w:rPr>
    </w:pPr>
  </w:p>
  <w:p w14:paraId="51F9D6F1" w14:textId="77777777" w:rsidR="00DA3FE4" w:rsidRDefault="00DA3FE4" w:rsidP="00DA3FE4">
    <w:pPr>
      <w:pStyle w:val="Pidipagina"/>
      <w:ind w:firstLine="0"/>
      <w:jc w:val="center"/>
      <w:rPr>
        <w:sz w:val="16"/>
        <w:szCs w:val="16"/>
      </w:rPr>
    </w:pPr>
  </w:p>
  <w:p w14:paraId="78B7B8C2" w14:textId="77777777" w:rsidR="0013792A" w:rsidRDefault="0013792A" w:rsidP="00056031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C2F3F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5E0020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F3828"/>
    <w:multiLevelType w:val="hybridMultilevel"/>
    <w:tmpl w:val="7488E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E2C64"/>
    <w:multiLevelType w:val="multilevel"/>
    <w:tmpl w:val="6862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655005"/>
    <w:multiLevelType w:val="hybridMultilevel"/>
    <w:tmpl w:val="6AA47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A2C62"/>
    <w:multiLevelType w:val="multilevel"/>
    <w:tmpl w:val="D1A6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0609E8"/>
    <w:multiLevelType w:val="hybridMultilevel"/>
    <w:tmpl w:val="1EAE4A5E"/>
    <w:lvl w:ilvl="0" w:tplc="5C5A65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D71FB"/>
    <w:multiLevelType w:val="hybridMultilevel"/>
    <w:tmpl w:val="2F0C2DBC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75D23F5E"/>
    <w:multiLevelType w:val="hybridMultilevel"/>
    <w:tmpl w:val="39F82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136991">
    <w:abstractNumId w:val="6"/>
  </w:num>
  <w:num w:numId="2" w16cid:durableId="982126582">
    <w:abstractNumId w:val="0"/>
  </w:num>
  <w:num w:numId="3" w16cid:durableId="272715581">
    <w:abstractNumId w:val="1"/>
  </w:num>
  <w:num w:numId="4" w16cid:durableId="717901641">
    <w:abstractNumId w:val="3"/>
  </w:num>
  <w:num w:numId="5" w16cid:durableId="147282873">
    <w:abstractNumId w:val="5"/>
  </w:num>
  <w:num w:numId="6" w16cid:durableId="1848788922">
    <w:abstractNumId w:val="2"/>
  </w:num>
  <w:num w:numId="7" w16cid:durableId="1900435107">
    <w:abstractNumId w:val="8"/>
  </w:num>
  <w:num w:numId="8" w16cid:durableId="1607695561">
    <w:abstractNumId w:val="4"/>
  </w:num>
  <w:num w:numId="9" w16cid:durableId="1265129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4B0"/>
    <w:rsid w:val="0001587F"/>
    <w:rsid w:val="00047258"/>
    <w:rsid w:val="00054E9B"/>
    <w:rsid w:val="00056031"/>
    <w:rsid w:val="000712D4"/>
    <w:rsid w:val="00076CA3"/>
    <w:rsid w:val="00084FD1"/>
    <w:rsid w:val="00085A24"/>
    <w:rsid w:val="00091D74"/>
    <w:rsid w:val="00096A7D"/>
    <w:rsid w:val="000B0532"/>
    <w:rsid w:val="000B497A"/>
    <w:rsid w:val="000B7EEA"/>
    <w:rsid w:val="000D03FD"/>
    <w:rsid w:val="000D237D"/>
    <w:rsid w:val="000F23CF"/>
    <w:rsid w:val="0010727F"/>
    <w:rsid w:val="00112C19"/>
    <w:rsid w:val="001323DD"/>
    <w:rsid w:val="001340AF"/>
    <w:rsid w:val="0013792A"/>
    <w:rsid w:val="001414B0"/>
    <w:rsid w:val="00155B92"/>
    <w:rsid w:val="0016708D"/>
    <w:rsid w:val="001677B2"/>
    <w:rsid w:val="00167B45"/>
    <w:rsid w:val="00170F0F"/>
    <w:rsid w:val="001912D4"/>
    <w:rsid w:val="00196EF4"/>
    <w:rsid w:val="001B464B"/>
    <w:rsid w:val="001E347A"/>
    <w:rsid w:val="001E3615"/>
    <w:rsid w:val="001E517D"/>
    <w:rsid w:val="001F5864"/>
    <w:rsid w:val="0020266E"/>
    <w:rsid w:val="00203C7E"/>
    <w:rsid w:val="00205024"/>
    <w:rsid w:val="00213AFD"/>
    <w:rsid w:val="00213E74"/>
    <w:rsid w:val="00224041"/>
    <w:rsid w:val="00254565"/>
    <w:rsid w:val="0025473A"/>
    <w:rsid w:val="0026040A"/>
    <w:rsid w:val="00273F88"/>
    <w:rsid w:val="002812C4"/>
    <w:rsid w:val="00287445"/>
    <w:rsid w:val="002B41C8"/>
    <w:rsid w:val="002B64A6"/>
    <w:rsid w:val="002B7CB7"/>
    <w:rsid w:val="002C19F8"/>
    <w:rsid w:val="002C50B1"/>
    <w:rsid w:val="002E0F1E"/>
    <w:rsid w:val="002E3CD7"/>
    <w:rsid w:val="002E53CA"/>
    <w:rsid w:val="002E6112"/>
    <w:rsid w:val="002F38D0"/>
    <w:rsid w:val="00300DF8"/>
    <w:rsid w:val="0030332F"/>
    <w:rsid w:val="00305602"/>
    <w:rsid w:val="00307F2D"/>
    <w:rsid w:val="00320ECF"/>
    <w:rsid w:val="00321752"/>
    <w:rsid w:val="003276CA"/>
    <w:rsid w:val="003278DE"/>
    <w:rsid w:val="00346AF5"/>
    <w:rsid w:val="00355317"/>
    <w:rsid w:val="003611E4"/>
    <w:rsid w:val="003832D6"/>
    <w:rsid w:val="003B0B19"/>
    <w:rsid w:val="003B4BB2"/>
    <w:rsid w:val="003C1E7D"/>
    <w:rsid w:val="003C2937"/>
    <w:rsid w:val="003C4062"/>
    <w:rsid w:val="003D0AE1"/>
    <w:rsid w:val="003D1CC7"/>
    <w:rsid w:val="003E3A0A"/>
    <w:rsid w:val="003E467C"/>
    <w:rsid w:val="003E6D8A"/>
    <w:rsid w:val="00424E4F"/>
    <w:rsid w:val="00432094"/>
    <w:rsid w:val="00435C46"/>
    <w:rsid w:val="004477FE"/>
    <w:rsid w:val="00447EB8"/>
    <w:rsid w:val="004511D9"/>
    <w:rsid w:val="00454F2A"/>
    <w:rsid w:val="00464E0B"/>
    <w:rsid w:val="00492F8D"/>
    <w:rsid w:val="00494EBC"/>
    <w:rsid w:val="004A67D4"/>
    <w:rsid w:val="004B2A65"/>
    <w:rsid w:val="004B68CB"/>
    <w:rsid w:val="004C480A"/>
    <w:rsid w:val="004E611D"/>
    <w:rsid w:val="004E6E62"/>
    <w:rsid w:val="004E75F9"/>
    <w:rsid w:val="004E7E0F"/>
    <w:rsid w:val="004F77AB"/>
    <w:rsid w:val="00511213"/>
    <w:rsid w:val="00547BF5"/>
    <w:rsid w:val="00547D14"/>
    <w:rsid w:val="00557345"/>
    <w:rsid w:val="00567ADC"/>
    <w:rsid w:val="00572181"/>
    <w:rsid w:val="00594D78"/>
    <w:rsid w:val="00597324"/>
    <w:rsid w:val="005A0279"/>
    <w:rsid w:val="005A601B"/>
    <w:rsid w:val="005B2F70"/>
    <w:rsid w:val="005C55E9"/>
    <w:rsid w:val="005D4DCF"/>
    <w:rsid w:val="005E0CD9"/>
    <w:rsid w:val="005E3844"/>
    <w:rsid w:val="005E4C77"/>
    <w:rsid w:val="005F4BD5"/>
    <w:rsid w:val="005F57C9"/>
    <w:rsid w:val="0061497A"/>
    <w:rsid w:val="00641108"/>
    <w:rsid w:val="00655975"/>
    <w:rsid w:val="0066708F"/>
    <w:rsid w:val="006744A6"/>
    <w:rsid w:val="00681A8B"/>
    <w:rsid w:val="0069686F"/>
    <w:rsid w:val="006A3145"/>
    <w:rsid w:val="006B11E5"/>
    <w:rsid w:val="006C25E0"/>
    <w:rsid w:val="006E1E99"/>
    <w:rsid w:val="00700432"/>
    <w:rsid w:val="00703585"/>
    <w:rsid w:val="007043A4"/>
    <w:rsid w:val="00705FE1"/>
    <w:rsid w:val="00730869"/>
    <w:rsid w:val="00745316"/>
    <w:rsid w:val="0075098C"/>
    <w:rsid w:val="00775AE8"/>
    <w:rsid w:val="00791260"/>
    <w:rsid w:val="007A15EB"/>
    <w:rsid w:val="007C643B"/>
    <w:rsid w:val="007E41C6"/>
    <w:rsid w:val="007E76CC"/>
    <w:rsid w:val="00801EEC"/>
    <w:rsid w:val="0080360B"/>
    <w:rsid w:val="00814DBF"/>
    <w:rsid w:val="00815EE7"/>
    <w:rsid w:val="00821EA2"/>
    <w:rsid w:val="008342ED"/>
    <w:rsid w:val="0083472C"/>
    <w:rsid w:val="00836204"/>
    <w:rsid w:val="0085000E"/>
    <w:rsid w:val="00851C3B"/>
    <w:rsid w:val="00861805"/>
    <w:rsid w:val="008644F5"/>
    <w:rsid w:val="0086582A"/>
    <w:rsid w:val="00875A97"/>
    <w:rsid w:val="0088117A"/>
    <w:rsid w:val="00890611"/>
    <w:rsid w:val="008A638A"/>
    <w:rsid w:val="008A6A17"/>
    <w:rsid w:val="008A6DEE"/>
    <w:rsid w:val="008B2ACE"/>
    <w:rsid w:val="008C7CB7"/>
    <w:rsid w:val="008D3F6F"/>
    <w:rsid w:val="008E179F"/>
    <w:rsid w:val="0091515E"/>
    <w:rsid w:val="00922D2C"/>
    <w:rsid w:val="00952C96"/>
    <w:rsid w:val="00955113"/>
    <w:rsid w:val="009636B9"/>
    <w:rsid w:val="00965AA9"/>
    <w:rsid w:val="009C0143"/>
    <w:rsid w:val="009C23B2"/>
    <w:rsid w:val="009C5A25"/>
    <w:rsid w:val="009C708B"/>
    <w:rsid w:val="009D0C58"/>
    <w:rsid w:val="009D299E"/>
    <w:rsid w:val="00A04578"/>
    <w:rsid w:val="00A22C94"/>
    <w:rsid w:val="00A60473"/>
    <w:rsid w:val="00A6154F"/>
    <w:rsid w:val="00A778A1"/>
    <w:rsid w:val="00AA42DC"/>
    <w:rsid w:val="00AB0CAA"/>
    <w:rsid w:val="00AB1AD2"/>
    <w:rsid w:val="00AC6242"/>
    <w:rsid w:val="00AE03F0"/>
    <w:rsid w:val="00AE0B13"/>
    <w:rsid w:val="00AF3BA1"/>
    <w:rsid w:val="00B21CED"/>
    <w:rsid w:val="00B30FF4"/>
    <w:rsid w:val="00B346B8"/>
    <w:rsid w:val="00B50FB8"/>
    <w:rsid w:val="00B54F32"/>
    <w:rsid w:val="00B612B6"/>
    <w:rsid w:val="00B67BDC"/>
    <w:rsid w:val="00B7176C"/>
    <w:rsid w:val="00B77E61"/>
    <w:rsid w:val="00B85A7F"/>
    <w:rsid w:val="00B90641"/>
    <w:rsid w:val="00B920D0"/>
    <w:rsid w:val="00BB512B"/>
    <w:rsid w:val="00BC7DB3"/>
    <w:rsid w:val="00BD50F3"/>
    <w:rsid w:val="00BD63E0"/>
    <w:rsid w:val="00BE380C"/>
    <w:rsid w:val="00BF32AD"/>
    <w:rsid w:val="00C31F97"/>
    <w:rsid w:val="00C35DF5"/>
    <w:rsid w:val="00C40232"/>
    <w:rsid w:val="00C42C52"/>
    <w:rsid w:val="00C53AF3"/>
    <w:rsid w:val="00C629E0"/>
    <w:rsid w:val="00C6793C"/>
    <w:rsid w:val="00C76565"/>
    <w:rsid w:val="00C77FCA"/>
    <w:rsid w:val="00C83354"/>
    <w:rsid w:val="00CC66BD"/>
    <w:rsid w:val="00CD7709"/>
    <w:rsid w:val="00CE2A43"/>
    <w:rsid w:val="00CF3F3F"/>
    <w:rsid w:val="00D06835"/>
    <w:rsid w:val="00D13E58"/>
    <w:rsid w:val="00D21ECC"/>
    <w:rsid w:val="00D30848"/>
    <w:rsid w:val="00D30FDC"/>
    <w:rsid w:val="00D34499"/>
    <w:rsid w:val="00D40FCE"/>
    <w:rsid w:val="00D41410"/>
    <w:rsid w:val="00D43DB3"/>
    <w:rsid w:val="00D4737F"/>
    <w:rsid w:val="00D47B3F"/>
    <w:rsid w:val="00D7266A"/>
    <w:rsid w:val="00D8095D"/>
    <w:rsid w:val="00D94880"/>
    <w:rsid w:val="00D95C88"/>
    <w:rsid w:val="00DA3FE4"/>
    <w:rsid w:val="00DB40EE"/>
    <w:rsid w:val="00DC39C0"/>
    <w:rsid w:val="00DD05E8"/>
    <w:rsid w:val="00DD6D6B"/>
    <w:rsid w:val="00DF7F34"/>
    <w:rsid w:val="00E14175"/>
    <w:rsid w:val="00E1707B"/>
    <w:rsid w:val="00E30221"/>
    <w:rsid w:val="00E3127D"/>
    <w:rsid w:val="00E34F70"/>
    <w:rsid w:val="00E500ED"/>
    <w:rsid w:val="00E678B8"/>
    <w:rsid w:val="00E84609"/>
    <w:rsid w:val="00E960DE"/>
    <w:rsid w:val="00EA13F4"/>
    <w:rsid w:val="00EB3331"/>
    <w:rsid w:val="00EB4025"/>
    <w:rsid w:val="00EC5393"/>
    <w:rsid w:val="00EC5C9E"/>
    <w:rsid w:val="00EC63EF"/>
    <w:rsid w:val="00EC74A3"/>
    <w:rsid w:val="00EE2111"/>
    <w:rsid w:val="00EE3AFD"/>
    <w:rsid w:val="00EF2B0D"/>
    <w:rsid w:val="00F0011C"/>
    <w:rsid w:val="00F1765E"/>
    <w:rsid w:val="00F32232"/>
    <w:rsid w:val="00F37427"/>
    <w:rsid w:val="00F51DAC"/>
    <w:rsid w:val="00F604B8"/>
    <w:rsid w:val="00F61D0D"/>
    <w:rsid w:val="00F718D6"/>
    <w:rsid w:val="00F73020"/>
    <w:rsid w:val="00F85400"/>
    <w:rsid w:val="00F939F8"/>
    <w:rsid w:val="00FC122C"/>
    <w:rsid w:val="00FD1C54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  <w14:docId w14:val="14A1ED43"/>
  <w15:docId w15:val="{BB974D2E-D828-418C-BED8-73ACF970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12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12D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p5">
    <w:name w:val="p5"/>
    <w:basedOn w:val="Normale"/>
    <w:uiPriority w:val="99"/>
    <w:rsid w:val="009C708B"/>
    <w:pPr>
      <w:widowControl w:val="0"/>
      <w:autoSpaceDE w:val="0"/>
      <w:autoSpaceDN w:val="0"/>
      <w:spacing w:after="0" w:line="240" w:lineRule="atLeast"/>
      <w:ind w:firstLine="0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Mauro</dc:creator>
  <cp:lastModifiedBy>michelaredolfi@libero.it</cp:lastModifiedBy>
  <cp:revision>3</cp:revision>
  <cp:lastPrinted>2015-11-05T07:38:00Z</cp:lastPrinted>
  <dcterms:created xsi:type="dcterms:W3CDTF">2023-05-11T17:19:00Z</dcterms:created>
  <dcterms:modified xsi:type="dcterms:W3CDTF">2024-05-17T20:01:00Z</dcterms:modified>
</cp:coreProperties>
</file>