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42" w:rsidRDefault="00BB616B">
      <w:pPr>
        <w:jc w:val="center"/>
        <w:rPr>
          <w:sz w:val="18"/>
          <w:szCs w:val="18"/>
        </w:rPr>
      </w:pPr>
      <w:r>
        <w:rPr>
          <w:sz w:val="18"/>
          <w:szCs w:val="18"/>
        </w:rPr>
        <w:t>ISTITUTO DI ISTRUZIONE SUPERIORE</w:t>
      </w:r>
    </w:p>
    <w:p w:rsidR="00982C42" w:rsidRDefault="00BB616B">
      <w:pPr>
        <w:jc w:val="center"/>
        <w:rPr>
          <w:sz w:val="18"/>
          <w:szCs w:val="18"/>
        </w:rPr>
      </w:pPr>
      <w:r>
        <w:rPr>
          <w:b/>
          <w:sz w:val="18"/>
          <w:szCs w:val="18"/>
          <w:lang w:val="it-IT"/>
        </w:rPr>
        <w:t>"REMONDINI" - BASSANO DEL GRAPPA (VI)</w:t>
      </w:r>
    </w:p>
    <w:p w:rsidR="00982C42" w:rsidRDefault="00982C42">
      <w:pPr>
        <w:jc w:val="center"/>
        <w:rPr>
          <w:sz w:val="18"/>
          <w:szCs w:val="18"/>
        </w:rPr>
      </w:pPr>
    </w:p>
    <w:p w:rsidR="00982C42" w:rsidRDefault="00982C42">
      <w:pPr>
        <w:rPr>
          <w:b/>
          <w:sz w:val="24"/>
          <w:lang w:val="it-IT"/>
        </w:rPr>
      </w:pPr>
    </w:p>
    <w:p w:rsidR="00982C42" w:rsidRDefault="00702F3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A.S.2023/2024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MATERIA: DIRITTO, ECONOMIA E TECNICA AMMINISTRATIVA DEL SETTORE SOCIO-SANITARIO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sz w:val="24"/>
          <w:lang w:val="it-IT"/>
        </w:rPr>
      </w:pPr>
      <w:r>
        <w:rPr>
          <w:b/>
          <w:sz w:val="24"/>
          <w:lang w:val="it-IT"/>
        </w:rPr>
        <w:t>Libro di testo: ‘</w:t>
      </w:r>
      <w:r>
        <w:rPr>
          <w:sz w:val="24"/>
          <w:lang w:val="it-IT"/>
        </w:rPr>
        <w:t xml:space="preserve">Persone, diritti e aziende nel sociale’ vol. 2 ED. PEARSON collana Talent.  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CLASSE 4° PROFESSIONALE </w:t>
      </w:r>
      <w:r>
        <w:rPr>
          <w:b/>
          <w:caps/>
          <w:sz w:val="24"/>
          <w:lang w:val="it-IT"/>
        </w:rPr>
        <w:t>INDIRIZZO SOCIO-SANITARIO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BB616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CONTENUTI MINIMI</w:t>
      </w:r>
    </w:p>
    <w:p w:rsidR="00982C42" w:rsidRDefault="00982C42">
      <w:pPr>
        <w:rPr>
          <w:b/>
          <w:sz w:val="24"/>
          <w:lang w:val="it-IT"/>
        </w:rPr>
      </w:pPr>
    </w:p>
    <w:p w:rsidR="00982C42" w:rsidRDefault="00982C42">
      <w:pPr>
        <w:rPr>
          <w:b/>
          <w:sz w:val="24"/>
          <w:lang w:val="it-IT"/>
        </w:rPr>
      </w:pPr>
    </w:p>
    <w:tbl>
      <w:tblPr>
        <w:tblW w:w="765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Cittadino e la </w:t>
            </w:r>
            <w:proofErr w:type="spellStart"/>
            <w:r>
              <w:rPr>
                <w:sz w:val="24"/>
                <w:szCs w:val="24"/>
              </w:rPr>
              <w:t>Pubblica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amministrazione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L’attività della Pubblica amministrazione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L’organizzazione della Pubblica amministrazione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Gli enti pubblici territoriali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Cenni sugli atti della PA e la tutela del cittadini</w:t>
            </w:r>
          </w:p>
          <w:p w:rsidR="00982C42" w:rsidRDefault="00982C4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L’imprenditore</w:t>
            </w:r>
            <w:proofErr w:type="spellEnd"/>
            <w:r>
              <w:rPr>
                <w:sz w:val="24"/>
                <w:szCs w:val="24"/>
              </w:rPr>
              <w:t xml:space="preserve"> e le </w:t>
            </w:r>
            <w:proofErr w:type="spellStart"/>
            <w:r>
              <w:rPr>
                <w:sz w:val="24"/>
                <w:szCs w:val="24"/>
              </w:rPr>
              <w:t>società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L’imprenditore e i diversi tipi di società</w:t>
            </w:r>
          </w:p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Le società mutualistiche</w:t>
            </w:r>
          </w:p>
          <w:p w:rsidR="00982C42" w:rsidRDefault="00982C42">
            <w:pPr>
              <w:suppressAutoHyphens w:val="0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82C42">
        <w:trPr>
          <w:trHeight w:val="28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2C42" w:rsidRDefault="00BB616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Le </w:t>
            </w:r>
            <w:proofErr w:type="spellStart"/>
            <w:r>
              <w:rPr>
                <w:sz w:val="24"/>
                <w:szCs w:val="24"/>
                <w:u w:val="single"/>
              </w:rPr>
              <w:t>aziende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e </w:t>
            </w:r>
            <w:proofErr w:type="spellStart"/>
            <w:r>
              <w:rPr>
                <w:sz w:val="24"/>
                <w:szCs w:val="24"/>
                <w:u w:val="single"/>
              </w:rPr>
              <w:t>il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loro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funzionamento</w:t>
            </w:r>
            <w:proofErr w:type="spellEnd"/>
            <w:r>
              <w:rPr>
                <w:sz w:val="24"/>
                <w:szCs w:val="24"/>
                <w:u w:val="single"/>
              </w:rPr>
              <w:t>.</w:t>
            </w:r>
          </w:p>
        </w:tc>
      </w:tr>
      <w:tr w:rsidR="00982C42">
        <w:trPr>
          <w:trHeight w:val="2191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42" w:rsidRDefault="00BB616B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  <w:t>Il sistema aziendale, l’azienda e i suoi elementi</w:t>
            </w:r>
          </w:p>
          <w:p w:rsidR="00982C42" w:rsidRDefault="00982C42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it-IT" w:eastAsia="en-US"/>
              </w:rPr>
            </w:pPr>
            <w:bookmarkStart w:id="0" w:name="_GoBack"/>
            <w:bookmarkEnd w:id="0"/>
          </w:p>
        </w:tc>
      </w:tr>
    </w:tbl>
    <w:p w:rsidR="00982C42" w:rsidRDefault="00982C42">
      <w:pPr>
        <w:rPr>
          <w:sz w:val="24"/>
          <w:szCs w:val="24"/>
        </w:rPr>
      </w:pPr>
    </w:p>
    <w:sectPr w:rsidR="00982C42">
      <w:pgSz w:w="11906" w:h="16838"/>
      <w:pgMar w:top="1276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42"/>
    <w:rsid w:val="00702F3B"/>
    <w:rsid w:val="00982C42"/>
    <w:rsid w:val="00B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2A3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E25B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E2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2A3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E25B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E2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cp:lastPrinted>2023-05-22T16:06:00Z</cp:lastPrinted>
  <dcterms:created xsi:type="dcterms:W3CDTF">2024-05-21T15:09:00Z</dcterms:created>
  <dcterms:modified xsi:type="dcterms:W3CDTF">2024-05-21T15:09:00Z</dcterms:modified>
  <dc:language>it-IT</dc:language>
</cp:coreProperties>
</file>