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2475"/>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MATEMATICA</w:t>
      </w:r>
      <w:r w:rsidDel="00000000" w:rsidR="00000000" w:rsidRPr="00000000">
        <w:rPr>
          <w:rFonts w:ascii="Times New Roman" w:cs="Times New Roman" w:eastAsia="Times New Roman" w:hAnsi="Times New Roman"/>
          <w:b w:val="1"/>
          <w:sz w:val="24"/>
          <w:szCs w:val="24"/>
          <w:rtl w:val="0"/>
        </w:rPr>
        <w:t xml:space="preserve">: Contenuti Minimi a.s. 2024-2025</w:t>
      </w:r>
    </w:p>
    <w:p w:rsidR="00000000" w:rsidDel="00000000" w:rsidP="00000000" w:rsidRDefault="00000000" w:rsidRPr="00000000" w14:paraId="00000003">
      <w:pPr>
        <w:tabs>
          <w:tab w:val="left" w:leader="none" w:pos="2475"/>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Classe quarta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Tecnico Logistica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FUNZIONI</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20" w:hanging="3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Definizione di funzione, definizione di grafico di una funzione, definizioni di dominio e codominio, definizione di funzione pari e dispari</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Classificazione delle funzioni matematiche: algebriche (intere e fratte) e non algebriche (esponenziali, logaritmiche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Calcolo algebrico del dominio, intersezione assi, simmetrie, intervalli di positività e negatività di funzioni algebriche e semplici trascendenti.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LIMITI </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Concetto intuitivo da grafico di limite</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Operazioni sui limiti </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Calcolo di limiti di funzioni algebriche e non algebriche </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 forme indeterminate:</w:t>
      </w:r>
      <w:r w:rsidDel="00000000" w:rsidR="00000000" w:rsidRPr="00000000">
        <w:rPr>
          <w:rFonts w:ascii="Times New Roman" w:cs="Times New Roman" w:eastAsia="Times New Roman" w:hAnsi="Times New Roman"/>
          <w:color w:val="000000"/>
          <w:sz w:val="24"/>
          <w:szCs w:val="24"/>
          <w:vertAlign w:val="subscript"/>
        </w:rPr>
        <w:pict>
          <v:shape id="_x0000_i1025" style="width:56.5pt;height:22.5pt" type="#_x0000_t75" equationxml="&lt;">
            <v:imagedata chromakey="white" r:id="rId1" o:title=""/>
          </v:shape>
        </w:pic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bscript"/>
        </w:rPr>
        <w:pict>
          <v:shape id="_x0000_i1026" style="width:7.5pt;height:21pt" type="#_x0000_t75" equationxml="&lt;">
            <v:imagedata chromakey="white" r:id="rId2" o:title=""/>
          </v:shape>
        </w:pic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 funzioni continue</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Gli asintoti: ricerca di asintoti verticali e orizzontali</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DERIVATA DI UNA FUNZIONE</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Definizione e significato geometrico.</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Retta tangente al grafico di una funzione derivabile.</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Punti stazionari.</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 derivate fondamentali</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Calcolo delle derivate: derivata del prodotto di una costante per una funzione, derivata della somma di funzioni, derivata del prodotto di due funzioni, derivata della potenza di una funzione, derivata del quoziente di due funzioni.</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 STUDIO DELLE FUNZIONI</w:t>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 funzioni crescenti e decrescenti e le derivate</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Lettura di un grafico di funzione (dominio, insieme immagine, simmetrie, intersezioni assi, intervalli di positività e negatività, monotonia, massimi e minimi, lettura limiti e asintoti).</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pacing w:after="0" w:lineRule="auto"/>
        <w:ind w:left="720" w:hanging="3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Studio di funzione (dominio, intersezione assi, segno, simmetria, asintoti, studio derivata prima e della derivata seconda, rappresentazione grafica dei risultati).</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bookmarkStart w:colFirst="0" w:colLast="0" w:name="_heading=h.b7urcpq8hsu4" w:id="0"/>
      <w:bookmarkEnd w:id="0"/>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left="72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tabs>
          <w:tab w:val="left" w:leader="none" w:pos="720"/>
        </w:tabs>
        <w:spacing w:after="0" w:lineRule="auto"/>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Libro di testo: </w:t>
      </w:r>
      <w:r w:rsidDel="00000000" w:rsidR="00000000" w:rsidRPr="00000000">
        <w:rPr>
          <w:rFonts w:ascii="Times New Roman" w:cs="Times New Roman" w:eastAsia="Times New Roman" w:hAnsi="Times New Roman"/>
          <w:b w:val="1"/>
          <w:sz w:val="24"/>
          <w:szCs w:val="24"/>
          <w:rtl w:val="0"/>
        </w:rPr>
        <w:t xml:space="preserve">"LA Matematica a colori” edizione verde Vol. 3A e Vol. 4 - L. Sasso – Petrini</w:t>
      </w:r>
    </w:p>
    <w:p w:rsidR="00000000" w:rsidDel="00000000" w:rsidP="00000000" w:rsidRDefault="00000000" w:rsidRPr="00000000" w14:paraId="00000020">
      <w:pPr>
        <w:jc w:val="center"/>
        <w:rPr/>
      </w:pPr>
      <w:r w:rsidDel="00000000" w:rsidR="00000000" w:rsidRPr="00000000">
        <w:rPr>
          <w:rFonts w:ascii="Times New Roman" w:cs="Times New Roman" w:eastAsia="Times New Roman" w:hAnsi="Times New Roman"/>
          <w:b w:val="1"/>
          <w:sz w:val="24"/>
          <w:szCs w:val="24"/>
          <w:rtl w:val="0"/>
        </w:rPr>
        <w:t xml:space="preserve">I vol .3B e 4 saranno utilizzati anche nella classe quinta.</w:t>
      </w:r>
      <w:r w:rsidDel="00000000" w:rsidR="00000000" w:rsidRPr="00000000">
        <w:rPr>
          <w:rtl w:val="0"/>
        </w:rPr>
      </w:r>
    </w:p>
    <w:sectPr>
      <w:headerReference r:id="rId9" w:type="default"/>
      <w:footerReference r:id="rId10" w:type="default"/>
      <w:pgSz w:h="16838" w:w="11906" w:orient="portrait"/>
      <w:pgMar w:bottom="1560" w:top="885" w:left="1134" w:right="1134" w:header="709" w:footer="1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 w:name="Courier New"/>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052910" cy="578901"/>
          <wp:effectExtent b="0" l="0" r="0" t="0"/>
          <wp:docPr id="9" name="image5.png"/>
          <a:graphic>
            <a:graphicData uri="http://schemas.openxmlformats.org/drawingml/2006/picture">
              <pic:pic>
                <pic:nvPicPr>
                  <pic:cNvPr id="0" name="image5.png"/>
                  <pic:cNvPicPr preferRelativeResize="0"/>
                </pic:nvPicPr>
                <pic:blipFill>
                  <a:blip r:embed="rId3"/>
                  <a:srcRect b="35474" l="29843" r="29301" t="57043"/>
                  <a:stretch>
                    <a:fillRect/>
                  </a:stretch>
                </pic:blipFill>
                <pic:spPr>
                  <a:xfrm>
                    <a:off x="0" y="0"/>
                    <a:ext cx="5052910" cy="57890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0034.999999999998" w:type="dxa"/>
      <w:jc w:val="left"/>
      <w:tblInd w:w="-176.0" w:type="dxa"/>
      <w:tblLayout w:type="fixed"/>
      <w:tblLook w:val="0400"/>
    </w:tblPr>
    <w:tblGrid>
      <w:gridCol w:w="1138"/>
      <w:gridCol w:w="7759"/>
      <w:gridCol w:w="1138"/>
      <w:tblGridChange w:id="0">
        <w:tblGrid>
          <w:gridCol w:w="1138"/>
          <w:gridCol w:w="7759"/>
          <w:gridCol w:w="1138"/>
        </w:tblGrid>
      </w:tblGridChange>
    </w:tblGrid>
    <w:tr>
      <w:trPr>
        <w:cantSplit w:val="0"/>
        <w:trHeight w:val="1300" w:hRule="atLeast"/>
        <w:tblHeader w:val="0"/>
      </w:trPr>
      <w:tc>
        <w:tcPr>
          <w:vAlign w:val="center"/>
        </w:tcPr>
        <w:p w:rsidR="00000000" w:rsidDel="00000000" w:rsidP="00000000" w:rsidRDefault="00000000" w:rsidRPr="00000000" w14:paraId="00000022">
          <w:pPr>
            <w:tabs>
              <w:tab w:val="right" w:leader="none" w:pos="1337"/>
              <w:tab w:val="center" w:leader="none" w:pos="4819"/>
            </w:tabs>
            <w:spacing w:after="0" w:line="256" w:lineRule="auto"/>
            <w:ind w:firstLine="0"/>
            <w:jc w:val="center"/>
            <w:rPr>
              <w:color w:val="000000"/>
            </w:rPr>
          </w:pPr>
          <w:r w:rsidDel="00000000" w:rsidR="00000000" w:rsidRPr="00000000">
            <w:rPr>
              <w:color w:val="000000"/>
            </w:rPr>
            <w:drawing>
              <wp:inline distB="0" distT="0" distL="0" distR="0">
                <wp:extent cx="558165" cy="663575"/>
                <wp:effectExtent b="0" l="0" r="0" t="0"/>
                <wp:docPr descr="Logo Remondini 4" id="8" name="image3.jpg"/>
                <a:graphic>
                  <a:graphicData uri="http://schemas.openxmlformats.org/drawingml/2006/picture">
                    <pic:pic>
                      <pic:nvPicPr>
                        <pic:cNvPr descr="Logo Remondini 4" id="0" name="image3.jpg"/>
                        <pic:cNvPicPr preferRelativeResize="0"/>
                      </pic:nvPicPr>
                      <pic:blipFill>
                        <a:blip r:embed="rId3"/>
                        <a:srcRect b="0" l="0" r="0" t="0"/>
                        <a:stretch>
                          <a:fillRect/>
                        </a:stretch>
                      </pic:blipFill>
                      <pic:spPr>
                        <a:xfrm>
                          <a:off x="0" y="0"/>
                          <a:ext cx="558165" cy="66357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23">
          <w:pPr>
            <w:tabs>
              <w:tab w:val="center" w:leader="none" w:pos="4819"/>
              <w:tab w:val="right" w:leader="none" w:pos="9638"/>
            </w:tabs>
            <w:spacing w:after="0" w:line="256" w:lineRule="auto"/>
            <w:ind w:firstLine="0"/>
            <w:jc w:val="center"/>
            <w:rPr>
              <w:color w:val="000000"/>
              <w:sz w:val="30"/>
              <w:szCs w:val="30"/>
            </w:rPr>
          </w:pPr>
          <w:r w:rsidDel="00000000" w:rsidR="00000000" w:rsidRPr="00000000">
            <w:rPr>
              <w:b w:val="1"/>
              <w:color w:val="000000"/>
              <w:sz w:val="30"/>
              <w:szCs w:val="30"/>
              <w:rtl w:val="0"/>
            </w:rPr>
            <w:t xml:space="preserve">ISTITUTO DI ISTRUZIONE SUPERIORE “G.A. REMONDINI”</w:t>
          </w:r>
          <w:r w:rsidDel="00000000" w:rsidR="00000000" w:rsidRPr="00000000">
            <w:rPr>
              <w:rtl w:val="0"/>
            </w:rPr>
          </w:r>
        </w:p>
        <w:p w:rsidR="00000000" w:rsidDel="00000000" w:rsidP="00000000" w:rsidRDefault="00000000" w:rsidRPr="00000000" w14:paraId="00000024">
          <w:pPr>
            <w:tabs>
              <w:tab w:val="center" w:leader="none" w:pos="4819"/>
              <w:tab w:val="right" w:leader="none" w:pos="9638"/>
            </w:tabs>
            <w:spacing w:after="0" w:line="256" w:lineRule="auto"/>
            <w:jc w:val="center"/>
            <w:rPr>
              <w:b w:val="1"/>
              <w:color w:val="000000"/>
              <w:sz w:val="14"/>
              <w:szCs w:val="14"/>
            </w:rPr>
          </w:pPr>
          <w:r w:rsidDel="00000000" w:rsidR="00000000" w:rsidRPr="00000000">
            <w:rPr>
              <w:b w:val="1"/>
              <w:color w:val="000000"/>
              <w:sz w:val="14"/>
              <w:szCs w:val="14"/>
              <w:rtl w:val="0"/>
            </w:rPr>
            <w:t xml:space="preserve">TECNICO PER IL TURISMO, LE BIOTECNOLOGIE SANITARIE E LA LOGISTICA</w:t>
          </w:r>
        </w:p>
        <w:p w:rsidR="00000000" w:rsidDel="00000000" w:rsidP="00000000" w:rsidRDefault="00000000" w:rsidRPr="00000000" w14:paraId="00000025">
          <w:pPr>
            <w:tabs>
              <w:tab w:val="center" w:leader="none" w:pos="4819"/>
              <w:tab w:val="right" w:leader="none" w:pos="9638"/>
            </w:tabs>
            <w:spacing w:after="0" w:line="256" w:lineRule="auto"/>
            <w:jc w:val="center"/>
            <w:rPr>
              <w:b w:val="1"/>
              <w:sz w:val="14"/>
              <w:szCs w:val="14"/>
            </w:rPr>
          </w:pPr>
          <w:r w:rsidDel="00000000" w:rsidR="00000000" w:rsidRPr="00000000">
            <w:rPr>
              <w:b w:val="1"/>
              <w:color w:val="000000"/>
              <w:sz w:val="14"/>
              <w:szCs w:val="14"/>
              <w:rtl w:val="0"/>
            </w:rPr>
            <w:t xml:space="preserve">PROFESSIONALE PER I SERVIZI COMMERCIALI,</w:t>
          </w:r>
          <w:r w:rsidDel="00000000" w:rsidR="00000000" w:rsidRPr="00000000">
            <w:rPr>
              <w:b w:val="1"/>
              <w:sz w:val="14"/>
              <w:szCs w:val="14"/>
              <w:rtl w:val="0"/>
            </w:rPr>
            <w:t xml:space="preserve"> SERVIZI PER LA SANITÀ E L’ASSISTENZA SOCIALE,</w:t>
          </w:r>
        </w:p>
        <w:p w:rsidR="00000000" w:rsidDel="00000000" w:rsidP="00000000" w:rsidRDefault="00000000" w:rsidRPr="00000000" w14:paraId="00000026">
          <w:pPr>
            <w:tabs>
              <w:tab w:val="center" w:leader="none" w:pos="4819"/>
              <w:tab w:val="right" w:leader="none" w:pos="9638"/>
            </w:tabs>
            <w:spacing w:after="0" w:line="256" w:lineRule="auto"/>
            <w:jc w:val="center"/>
            <w:rPr>
              <w:b w:val="1"/>
              <w:color w:val="000000"/>
              <w:sz w:val="14"/>
              <w:szCs w:val="14"/>
            </w:rPr>
          </w:pPr>
          <w:r w:rsidDel="00000000" w:rsidR="00000000" w:rsidRPr="00000000">
            <w:rPr>
              <w:b w:val="1"/>
              <w:sz w:val="14"/>
              <w:szCs w:val="14"/>
              <w:rtl w:val="0"/>
            </w:rPr>
            <w:t xml:space="preserve">SERVIZI PER L'ENOGASTRONOMIA</w:t>
          </w:r>
          <w:r w:rsidDel="00000000" w:rsidR="00000000" w:rsidRPr="00000000">
            <w:rPr>
              <w:rtl w:val="0"/>
            </w:rPr>
          </w:r>
        </w:p>
        <w:p w:rsidR="00000000" w:rsidDel="00000000" w:rsidP="00000000" w:rsidRDefault="00000000" w:rsidRPr="00000000" w14:paraId="00000027">
          <w:pPr>
            <w:tabs>
              <w:tab w:val="center" w:leader="none" w:pos="4819"/>
              <w:tab w:val="right" w:leader="none" w:pos="9638"/>
            </w:tabs>
            <w:spacing w:after="0" w:line="256" w:lineRule="auto"/>
            <w:jc w:val="center"/>
            <w:rPr>
              <w:color w:val="000000"/>
              <w:sz w:val="18"/>
              <w:szCs w:val="18"/>
            </w:rPr>
          </w:pPr>
          <w:r w:rsidDel="00000000" w:rsidR="00000000" w:rsidRPr="00000000">
            <w:rPr>
              <w:color w:val="000000"/>
              <w:sz w:val="18"/>
              <w:szCs w:val="18"/>
              <w:rtl w:val="0"/>
            </w:rPr>
            <w:t xml:space="preserve">Via Travettore, 33 – 36061 Bassano del Grappa (VI)</w:t>
          </w:r>
        </w:p>
        <w:p w:rsidR="00000000" w:rsidDel="00000000" w:rsidP="00000000" w:rsidRDefault="00000000" w:rsidRPr="00000000" w14:paraId="00000028">
          <w:pPr>
            <w:tabs>
              <w:tab w:val="center" w:leader="none" w:pos="4819"/>
              <w:tab w:val="right" w:leader="none" w:pos="9638"/>
            </w:tabs>
            <w:spacing w:after="0" w:line="256" w:lineRule="auto"/>
            <w:jc w:val="center"/>
            <w:rPr>
              <w:color w:val="000000"/>
              <w:sz w:val="16"/>
              <w:szCs w:val="16"/>
            </w:rPr>
          </w:pPr>
          <w:r w:rsidDel="00000000" w:rsidR="00000000" w:rsidRPr="00000000">
            <w:rPr>
              <w:color w:val="000000"/>
              <w:sz w:val="18"/>
              <w:szCs w:val="18"/>
              <w:rtl w:val="0"/>
            </w:rPr>
            <w:t xml:space="preserve">Codice Ministeriale   VIIS01700L- Codice Fiscale 82002510244</w:t>
          </w:r>
          <w:r w:rsidDel="00000000" w:rsidR="00000000" w:rsidRPr="00000000">
            <w:rPr>
              <w:rtl w:val="0"/>
            </w:rPr>
          </w:r>
        </w:p>
      </w:tc>
      <w:tc>
        <w:tcPr>
          <w:vAlign w:val="center"/>
        </w:tcPr>
        <w:p w:rsidR="00000000" w:rsidDel="00000000" w:rsidP="00000000" w:rsidRDefault="00000000" w:rsidRPr="00000000" w14:paraId="00000029">
          <w:pPr>
            <w:tabs>
              <w:tab w:val="center" w:leader="none" w:pos="4819"/>
              <w:tab w:val="right" w:leader="none" w:pos="9638"/>
            </w:tabs>
            <w:spacing w:after="0" w:line="256" w:lineRule="auto"/>
            <w:ind w:firstLine="0"/>
            <w:jc w:val="center"/>
            <w:rPr>
              <w:b w:val="1"/>
              <w:color w:val="000000"/>
              <w:sz w:val="28"/>
              <w:szCs w:val="28"/>
            </w:rPr>
          </w:pPr>
          <w:r w:rsidDel="00000000" w:rsidR="00000000" w:rsidRPr="00000000">
            <w:rPr>
              <w:b w:val="1"/>
              <w:color w:val="000000"/>
              <w:sz w:val="28"/>
              <w:szCs w:val="28"/>
            </w:rPr>
            <w:drawing>
              <wp:inline distB="0" distT="0" distL="0" distR="0">
                <wp:extent cx="469265" cy="501650"/>
                <wp:effectExtent b="0" l="0" r="0" t="0"/>
                <wp:docPr descr="logo-pubblica-istruzione-ok.gif" id="10" name="image4.png"/>
                <a:graphic>
                  <a:graphicData uri="http://schemas.openxmlformats.org/drawingml/2006/picture">
                    <pic:pic>
                      <pic:nvPicPr>
                        <pic:cNvPr descr="logo-pubblica-istruzione-ok.gif" id="0" name="image4.png"/>
                        <pic:cNvPicPr preferRelativeResize="0"/>
                      </pic:nvPicPr>
                      <pic:blipFill>
                        <a:blip r:embed="rId4"/>
                        <a:srcRect b="0" l="0" r="0" t="0"/>
                        <a:stretch>
                          <a:fillRect/>
                        </a:stretch>
                      </pic:blipFill>
                      <pic:spPr>
                        <a:xfrm>
                          <a:off x="0" y="0"/>
                          <a:ext cx="469265" cy="501650"/>
                        </a:xfrm>
                        <a:prstGeom prst="rect"/>
                        <a:ln/>
                      </pic:spPr>
                    </pic:pic>
                  </a:graphicData>
                </a:graphic>
              </wp:inline>
            </w:drawing>
          </w:r>
          <w:r w:rsidDel="00000000" w:rsidR="00000000" w:rsidRPr="00000000">
            <w:rPr>
              <w:rtl w:val="0"/>
            </w:rPr>
          </w:r>
        </w:p>
      </w:tc>
    </w:tr>
    <w:tr>
      <w:trPr>
        <w:cantSplit w:val="0"/>
        <w:trHeight w:val="367" w:hRule="atLeast"/>
        <w:tblHeader w:val="0"/>
      </w:trPr>
      <w:tc>
        <w:tcPr>
          <w:gridSpan w:val="3"/>
          <w:vAlign w:val="center"/>
        </w:tcPr>
        <w:p w:rsidR="00000000" w:rsidDel="00000000" w:rsidP="00000000" w:rsidRDefault="00000000" w:rsidRPr="00000000" w14:paraId="0000002A">
          <w:pPr>
            <w:tabs>
              <w:tab w:val="center" w:leader="none" w:pos="4819"/>
              <w:tab w:val="right" w:leader="none" w:pos="9638"/>
            </w:tabs>
            <w:spacing w:after="0" w:line="256" w:lineRule="auto"/>
            <w:ind w:firstLine="0"/>
            <w:jc w:val="center"/>
            <w:rPr/>
          </w:pPr>
          <w:r w:rsidDel="00000000" w:rsidR="00000000" w:rsidRPr="00000000">
            <w:rPr>
              <w:color w:val="000000"/>
              <w:sz w:val="16"/>
              <w:szCs w:val="16"/>
              <w:rtl w:val="0"/>
            </w:rPr>
            <w:t xml:space="preserve">e-mail: </w:t>
          </w:r>
          <w:hyperlink r:id="rId5">
            <w:r w:rsidDel="00000000" w:rsidR="00000000" w:rsidRPr="00000000">
              <w:rPr>
                <w:color w:val="0000ff"/>
                <w:sz w:val="16"/>
                <w:szCs w:val="16"/>
                <w:u w:val="single"/>
                <w:rtl w:val="0"/>
              </w:rPr>
              <w:t xml:space="preserve">viis01700l@istruzione.it</w:t>
            </w:r>
          </w:hyperlink>
          <w:r w:rsidDel="00000000" w:rsidR="00000000" w:rsidRPr="00000000">
            <w:rPr>
              <w:color w:val="000000"/>
              <w:sz w:val="16"/>
              <w:szCs w:val="16"/>
              <w:rtl w:val="0"/>
            </w:rPr>
            <w:t xml:space="preserve"> – pec </w:t>
          </w:r>
          <w:hyperlink r:id="rId6">
            <w:r w:rsidDel="00000000" w:rsidR="00000000" w:rsidRPr="00000000">
              <w:rPr>
                <w:color w:val="0000ff"/>
                <w:sz w:val="16"/>
                <w:szCs w:val="16"/>
                <w:u w:val="single"/>
                <w:rtl w:val="0"/>
              </w:rPr>
              <w:t xml:space="preserve">viis01700l@pec.istruzione.it</w:t>
            </w:r>
          </w:hyperlink>
          <w:r w:rsidDel="00000000" w:rsidR="00000000" w:rsidRPr="00000000">
            <w:rPr>
              <w:color w:val="000000"/>
              <w:sz w:val="16"/>
              <w:szCs w:val="16"/>
              <w:rtl w:val="0"/>
            </w:rPr>
            <w:t xml:space="preserve"> Tel.  0424 523592/228672 – </w:t>
          </w:r>
          <w:hyperlink r:id="rId7">
            <w:r w:rsidDel="00000000" w:rsidR="00000000" w:rsidRPr="00000000">
              <w:rPr>
                <w:color w:val="0000ff"/>
                <w:sz w:val="16"/>
                <w:szCs w:val="16"/>
                <w:u w:val="single"/>
                <w:rtl w:val="0"/>
              </w:rPr>
              <w:t xml:space="preserve">www.remondini.net</w:t>
            </w:r>
          </w:hyperlink>
          <w:r w:rsidDel="00000000" w:rsidR="00000000" w:rsidRPr="00000000">
            <w:rPr>
              <w:rtl w:val="0"/>
            </w:rPr>
          </w:r>
        </w:p>
        <w:p w:rsidR="00000000" w:rsidDel="00000000" w:rsidP="00000000" w:rsidRDefault="00000000" w:rsidRPr="00000000" w14:paraId="0000002B">
          <w:pPr>
            <w:tabs>
              <w:tab w:val="center" w:leader="none" w:pos="4819"/>
              <w:tab w:val="right" w:leader="none" w:pos="9638"/>
            </w:tabs>
            <w:spacing w:after="0" w:line="256" w:lineRule="auto"/>
            <w:ind w:firstLine="0"/>
            <w:jc w:val="center"/>
            <w:rPr>
              <w:color w:val="000000"/>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tabs>
              <w:tab w:val="center" w:leader="none" w:pos="4819"/>
              <w:tab w:val="right" w:leader="none" w:pos="9638"/>
            </w:tabs>
            <w:spacing w:after="0" w:line="256" w:lineRule="auto"/>
            <w:ind w:firstLine="0"/>
            <w:jc w:val="center"/>
            <w:rPr>
              <w:b w:val="1"/>
              <w:color w:val="000000"/>
              <w:sz w:val="28"/>
              <w:szCs w:val="28"/>
            </w:rPr>
          </w:pP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2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spacing w:after="0" w:lineRule="auto"/>
      <w:ind w:firstLine="0"/>
      <w:jc w:val="right"/>
    </w:pPr>
    <w:rPr>
      <w:rFonts w:ascii="Times New Roman" w:cs="Times New Roman" w:eastAsia="Times New Roman" w:hAnsi="Times New Roman"/>
      <w:sz w:val="20"/>
      <w:szCs w:val="20"/>
      <w:u w:val="single"/>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61497A"/>
    <w:pPr>
      <w:spacing w:after="120"/>
      <w:ind w:firstLine="709"/>
      <w:jc w:val="both"/>
    </w:pPr>
    <w:rPr>
      <w:sz w:val="22"/>
      <w:szCs w:val="22"/>
      <w:lang w:eastAsia="en-US"/>
    </w:rPr>
  </w:style>
  <w:style w:type="paragraph" w:styleId="Titolo1">
    <w:name w:val="heading 1"/>
    <w:basedOn w:val="Normale"/>
    <w:next w:val="Normale"/>
    <w:link w:val="Titolo1Carattere"/>
    <w:uiPriority w:val="9"/>
    <w:qFormat w:val="1"/>
    <w:rsid w:val="00DF7F34"/>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itolo2">
    <w:name w:val="heading 2"/>
    <w:basedOn w:val="Normale"/>
    <w:next w:val="Normale"/>
    <w:link w:val="Titolo2Carattere"/>
    <w:qFormat w:val="1"/>
    <w:rsid w:val="00DF7F34"/>
    <w:pPr>
      <w:keepNext w:val="1"/>
      <w:spacing w:after="0"/>
      <w:ind w:firstLine="0"/>
      <w:jc w:val="right"/>
      <w:outlineLvl w:val="1"/>
    </w:pPr>
    <w:rPr>
      <w:rFonts w:ascii="Times New Roman" w:eastAsia="Times New Roman" w:hAnsi="Times New Roman"/>
      <w:sz w:val="20"/>
      <w:szCs w:val="20"/>
      <w:u w:val="single"/>
      <w:lang w:eastAsia="it-IT"/>
    </w:rPr>
  </w:style>
  <w:style w:type="paragraph" w:styleId="Titolo3">
    <w:name w:val="heading 3"/>
    <w:basedOn w:val="Normale"/>
    <w:next w:val="Normale"/>
    <w:link w:val="Titolo3Carattere"/>
    <w:uiPriority w:val="9"/>
    <w:semiHidden w:val="1"/>
    <w:unhideWhenUsed w:val="1"/>
    <w:qFormat w:val="1"/>
    <w:rsid w:val="00CC66BD"/>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Titolo4">
    <w:name w:val="heading 4"/>
    <w:basedOn w:val="Normale"/>
    <w:next w:val="Normale"/>
    <w:link w:val="Titolo4Carattere"/>
    <w:uiPriority w:val="9"/>
    <w:semiHidden w:val="1"/>
    <w:unhideWhenUsed w:val="1"/>
    <w:qFormat w:val="1"/>
    <w:rsid w:val="00DF7F34"/>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Titolo8">
    <w:name w:val="heading 8"/>
    <w:basedOn w:val="Normale"/>
    <w:next w:val="Normale"/>
    <w:link w:val="Titolo8Carattere"/>
    <w:uiPriority w:val="9"/>
    <w:semiHidden w:val="1"/>
    <w:unhideWhenUsed w:val="1"/>
    <w:qFormat w:val="1"/>
    <w:rsid w:val="00816528"/>
    <w:pPr>
      <w:keepNext w:val="1"/>
      <w:keepLines w:val="1"/>
      <w:spacing w:after="0" w:before="40"/>
      <w:outlineLvl w:val="7"/>
    </w:pPr>
    <w:rPr>
      <w:rFonts w:asciiTheme="majorHAnsi" w:cstheme="majorBidi" w:eastAsiaTheme="majorEastAsia" w:hAnsiTheme="majorHAnsi"/>
      <w:color w:val="272727" w:themeColor="text1" w:themeTint="0000D8"/>
      <w:sz w:val="21"/>
      <w:szCs w:val="2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nhideWhenUsed w:val="1"/>
    <w:rsid w:val="001414B0"/>
    <w:pPr>
      <w:tabs>
        <w:tab w:val="center" w:pos="4819"/>
        <w:tab w:val="right" w:pos="9638"/>
      </w:tabs>
      <w:spacing w:after="0"/>
    </w:pPr>
  </w:style>
  <w:style w:type="character" w:styleId="IntestazioneCarattere" w:customStyle="1">
    <w:name w:val="Intestazione Carattere"/>
    <w:basedOn w:val="Carpredefinitoparagrafo"/>
    <w:link w:val="Intestazione"/>
    <w:rsid w:val="001414B0"/>
  </w:style>
  <w:style w:type="paragraph" w:styleId="Pidipagina">
    <w:name w:val="footer"/>
    <w:basedOn w:val="Normale"/>
    <w:link w:val="PidipaginaCarattere"/>
    <w:uiPriority w:val="99"/>
    <w:unhideWhenUsed w:val="1"/>
    <w:rsid w:val="001414B0"/>
    <w:pPr>
      <w:tabs>
        <w:tab w:val="center" w:pos="4819"/>
        <w:tab w:val="right" w:pos="9638"/>
      </w:tabs>
      <w:spacing w:after="0"/>
    </w:pPr>
  </w:style>
  <w:style w:type="character" w:styleId="PidipaginaCarattere" w:customStyle="1">
    <w:name w:val="Piè di pagina Carattere"/>
    <w:basedOn w:val="Carpredefinitoparagrafo"/>
    <w:link w:val="Pidipagina"/>
    <w:uiPriority w:val="99"/>
    <w:rsid w:val="001414B0"/>
  </w:style>
  <w:style w:type="paragraph" w:styleId="Testofumetto">
    <w:name w:val="Balloon Text"/>
    <w:basedOn w:val="Normale"/>
    <w:link w:val="TestofumettoCarattere"/>
    <w:uiPriority w:val="99"/>
    <w:semiHidden w:val="1"/>
    <w:unhideWhenUsed w:val="1"/>
    <w:rsid w:val="001414B0"/>
    <w:pPr>
      <w:spacing w:after="0"/>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1414B0"/>
    <w:rPr>
      <w:rFonts w:ascii="Tahoma" w:cs="Tahoma" w:hAnsi="Tahoma"/>
      <w:sz w:val="16"/>
      <w:szCs w:val="16"/>
    </w:rPr>
  </w:style>
  <w:style w:type="table" w:styleId="Grigliatabella">
    <w:name w:val="Table Grid"/>
    <w:basedOn w:val="Tabellanormale"/>
    <w:uiPriority w:val="39"/>
    <w:rsid w:val="001414B0"/>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character" w:styleId="Collegamentoipertestuale">
    <w:name w:val="Hyperlink"/>
    <w:basedOn w:val="Carpredefinitoparagrafo"/>
    <w:uiPriority w:val="99"/>
    <w:unhideWhenUsed w:val="1"/>
    <w:rsid w:val="002B64A6"/>
    <w:rPr>
      <w:color w:val="0000ff"/>
      <w:u w:val="single"/>
    </w:rPr>
  </w:style>
  <w:style w:type="paragraph" w:styleId="Contenutotabella" w:customStyle="1">
    <w:name w:val="Contenuto tabella"/>
    <w:basedOn w:val="Normale"/>
    <w:rsid w:val="00AE0B13"/>
    <w:pPr>
      <w:widowControl w:val="0"/>
      <w:suppressLineNumbers w:val="1"/>
      <w:suppressAutoHyphens w:val="1"/>
      <w:spacing w:after="0"/>
      <w:ind w:firstLine="0"/>
      <w:jc w:val="left"/>
    </w:pPr>
    <w:rPr>
      <w:rFonts w:ascii="Times New Roman" w:cs="Mangal" w:eastAsia="SimSun" w:hAnsi="Times New Roman"/>
      <w:kern w:val="1"/>
      <w:sz w:val="24"/>
      <w:szCs w:val="24"/>
      <w:lang w:bidi="hi-IN" w:eastAsia="hi-IN"/>
    </w:rPr>
  </w:style>
  <w:style w:type="paragraph" w:styleId="Paragrafoelenco">
    <w:name w:val="List Paragraph"/>
    <w:basedOn w:val="Normale"/>
    <w:qFormat w:val="1"/>
    <w:rsid w:val="004B68CB"/>
    <w:pPr>
      <w:spacing w:after="200" w:line="276" w:lineRule="auto"/>
      <w:ind w:left="720" w:firstLine="0"/>
      <w:contextualSpacing w:val="1"/>
      <w:jc w:val="left"/>
    </w:pPr>
  </w:style>
  <w:style w:type="character" w:styleId="Titolo2Carattere" w:customStyle="1">
    <w:name w:val="Titolo 2 Carattere"/>
    <w:basedOn w:val="Carpredefinitoparagrafo"/>
    <w:link w:val="Titolo2"/>
    <w:rsid w:val="00DF7F34"/>
    <w:rPr>
      <w:rFonts w:ascii="Times New Roman" w:eastAsia="Times New Roman" w:hAnsi="Times New Roman"/>
      <w:u w:val="single"/>
    </w:rPr>
  </w:style>
  <w:style w:type="character" w:styleId="Titolo1Carattere" w:customStyle="1">
    <w:name w:val="Titolo 1 Carattere"/>
    <w:basedOn w:val="Carpredefinitoparagrafo"/>
    <w:link w:val="Titolo1"/>
    <w:uiPriority w:val="9"/>
    <w:rsid w:val="00DF7F34"/>
    <w:rPr>
      <w:rFonts w:asciiTheme="majorHAnsi" w:cstheme="majorBidi" w:eastAsiaTheme="majorEastAsia" w:hAnsiTheme="majorHAnsi"/>
      <w:b w:val="1"/>
      <w:bCs w:val="1"/>
      <w:color w:val="365f91" w:themeColor="accent1" w:themeShade="0000BF"/>
      <w:sz w:val="28"/>
      <w:szCs w:val="28"/>
      <w:lang w:eastAsia="en-US"/>
    </w:rPr>
  </w:style>
  <w:style w:type="paragraph" w:styleId="Corpodeltesto2">
    <w:name w:val="Body Text 2"/>
    <w:basedOn w:val="Normale"/>
    <w:link w:val="Corpodeltesto2Carattere"/>
    <w:rsid w:val="00DF7F34"/>
    <w:pPr>
      <w:spacing w:after="0"/>
      <w:ind w:firstLine="0"/>
    </w:pPr>
    <w:rPr>
      <w:rFonts w:ascii="Arial" w:cs="Arial" w:eastAsia="Times New Roman" w:hAnsi="Arial"/>
      <w:b w:val="1"/>
      <w:bCs w:val="1"/>
      <w:sz w:val="20"/>
      <w:szCs w:val="20"/>
      <w:lang w:eastAsia="it-IT"/>
    </w:rPr>
  </w:style>
  <w:style w:type="character" w:styleId="Corpodeltesto2Carattere" w:customStyle="1">
    <w:name w:val="Corpo del testo 2 Carattere"/>
    <w:basedOn w:val="Carpredefinitoparagrafo"/>
    <w:link w:val="Corpodeltesto2"/>
    <w:rsid w:val="00DF7F34"/>
    <w:rPr>
      <w:rFonts w:ascii="Arial" w:cs="Arial" w:eastAsia="Times New Roman" w:hAnsi="Arial"/>
      <w:b w:val="1"/>
      <w:bCs w:val="1"/>
    </w:rPr>
  </w:style>
  <w:style w:type="character" w:styleId="Titolo4Carattere" w:customStyle="1">
    <w:name w:val="Titolo 4 Carattere"/>
    <w:basedOn w:val="Carpredefinitoparagrafo"/>
    <w:link w:val="Titolo4"/>
    <w:uiPriority w:val="9"/>
    <w:semiHidden w:val="1"/>
    <w:rsid w:val="00DF7F34"/>
    <w:rPr>
      <w:rFonts w:asciiTheme="majorHAnsi" w:cstheme="majorBidi" w:eastAsiaTheme="majorEastAsia" w:hAnsiTheme="majorHAnsi"/>
      <w:b w:val="1"/>
      <w:bCs w:val="1"/>
      <w:i w:val="1"/>
      <w:iCs w:val="1"/>
      <w:color w:val="4f81bd" w:themeColor="accent1"/>
      <w:sz w:val="22"/>
      <w:szCs w:val="22"/>
      <w:lang w:eastAsia="en-US"/>
    </w:rPr>
  </w:style>
  <w:style w:type="paragraph" w:styleId="Corpodeltesto3">
    <w:name w:val="Body Text 3"/>
    <w:basedOn w:val="Normale"/>
    <w:link w:val="Corpodeltesto3Carattere"/>
    <w:uiPriority w:val="99"/>
    <w:semiHidden w:val="1"/>
    <w:unhideWhenUsed w:val="1"/>
    <w:rsid w:val="00DF7F34"/>
    <w:rPr>
      <w:sz w:val="16"/>
      <w:szCs w:val="16"/>
    </w:rPr>
  </w:style>
  <w:style w:type="character" w:styleId="Corpodeltesto3Carattere" w:customStyle="1">
    <w:name w:val="Corpo del testo 3 Carattere"/>
    <w:basedOn w:val="Carpredefinitoparagrafo"/>
    <w:link w:val="Corpodeltesto3"/>
    <w:uiPriority w:val="99"/>
    <w:semiHidden w:val="1"/>
    <w:rsid w:val="00DF7F34"/>
    <w:rPr>
      <w:sz w:val="16"/>
      <w:szCs w:val="16"/>
      <w:lang w:eastAsia="en-US"/>
    </w:rPr>
  </w:style>
  <w:style w:type="character" w:styleId="Titolo3Carattere" w:customStyle="1">
    <w:name w:val="Titolo 3 Carattere"/>
    <w:basedOn w:val="Carpredefinitoparagrafo"/>
    <w:link w:val="Titolo3"/>
    <w:uiPriority w:val="9"/>
    <w:semiHidden w:val="1"/>
    <w:rsid w:val="00CC66BD"/>
    <w:rPr>
      <w:rFonts w:asciiTheme="majorHAnsi" w:cstheme="majorBidi" w:eastAsiaTheme="majorEastAsia" w:hAnsiTheme="majorHAnsi"/>
      <w:b w:val="1"/>
      <w:bCs w:val="1"/>
      <w:color w:val="4f81bd" w:themeColor="accent1"/>
      <w:sz w:val="22"/>
      <w:szCs w:val="22"/>
      <w:lang w:eastAsia="en-US"/>
    </w:rPr>
  </w:style>
  <w:style w:type="paragraph" w:styleId="Rientrocorpodeltesto">
    <w:name w:val="Body Text Indent"/>
    <w:basedOn w:val="Normale"/>
    <w:link w:val="RientrocorpodeltestoCarattere"/>
    <w:uiPriority w:val="99"/>
    <w:semiHidden w:val="1"/>
    <w:unhideWhenUsed w:val="1"/>
    <w:rsid w:val="00AE03F0"/>
    <w:pPr>
      <w:ind w:left="283"/>
    </w:pPr>
  </w:style>
  <w:style w:type="character" w:styleId="RientrocorpodeltestoCarattere" w:customStyle="1">
    <w:name w:val="Rientro corpo del testo Carattere"/>
    <w:basedOn w:val="Carpredefinitoparagrafo"/>
    <w:link w:val="Rientrocorpodeltesto"/>
    <w:uiPriority w:val="99"/>
    <w:semiHidden w:val="1"/>
    <w:rsid w:val="00AE03F0"/>
    <w:rPr>
      <w:sz w:val="22"/>
      <w:szCs w:val="22"/>
      <w:lang w:eastAsia="en-US"/>
    </w:rPr>
  </w:style>
  <w:style w:type="paragraph" w:styleId="PreformattatoHTML">
    <w:name w:val="HTML Preformatted"/>
    <w:basedOn w:val="Normale"/>
    <w:link w:val="PreformattatoHTMLCarattere"/>
    <w:uiPriority w:val="99"/>
    <w:semiHidden w:val="1"/>
    <w:unhideWhenUsed w:val="1"/>
    <w:rsid w:val="00D34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cs="Courier New" w:eastAsia="Times New Roman" w:hAnsi="Courier New"/>
      <w:sz w:val="20"/>
      <w:szCs w:val="20"/>
      <w:lang w:eastAsia="it-IT"/>
    </w:rPr>
  </w:style>
  <w:style w:type="character" w:styleId="PreformattatoHTMLCarattere" w:customStyle="1">
    <w:name w:val="Preformattato HTML Carattere"/>
    <w:basedOn w:val="Carpredefinitoparagrafo"/>
    <w:link w:val="PreformattatoHTML"/>
    <w:uiPriority w:val="99"/>
    <w:semiHidden w:val="1"/>
    <w:rsid w:val="00D34499"/>
    <w:rPr>
      <w:rFonts w:ascii="Courier New" w:cs="Courier New" w:eastAsia="Times New Roman" w:hAnsi="Courier New"/>
    </w:rPr>
  </w:style>
  <w:style w:type="paragraph" w:styleId="NormaleWeb">
    <w:name w:val="Normal (Web)"/>
    <w:basedOn w:val="Normale"/>
    <w:uiPriority w:val="99"/>
    <w:unhideWhenUsed w:val="1"/>
    <w:rsid w:val="00167B45"/>
    <w:pPr>
      <w:spacing w:after="100" w:afterAutospacing="1" w:before="100" w:beforeAutospacing="1"/>
      <w:ind w:firstLine="0"/>
      <w:jc w:val="left"/>
    </w:pPr>
    <w:rPr>
      <w:rFonts w:ascii="Times New Roman" w:eastAsia="Times New Roman" w:hAnsi="Times New Roman"/>
      <w:sz w:val="24"/>
      <w:szCs w:val="24"/>
      <w:lang w:eastAsia="it-IT"/>
    </w:rPr>
  </w:style>
  <w:style w:type="character" w:styleId="Titolo8Carattere" w:customStyle="1">
    <w:name w:val="Titolo 8 Carattere"/>
    <w:basedOn w:val="Carpredefinitoparagrafo"/>
    <w:link w:val="Titolo8"/>
    <w:uiPriority w:val="9"/>
    <w:semiHidden w:val="1"/>
    <w:rsid w:val="00816528"/>
    <w:rPr>
      <w:rFonts w:asciiTheme="majorHAnsi" w:cstheme="majorBidi" w:eastAsiaTheme="majorEastAsia" w:hAnsiTheme="majorHAnsi"/>
      <w:color w:val="272727" w:themeColor="text1" w:themeTint="0000D8"/>
      <w:sz w:val="21"/>
      <w:szCs w:val="21"/>
      <w:lang w:eastAsia="en-US"/>
    </w:rPr>
  </w:style>
  <w:style w:type="paragraph" w:styleId="p5" w:customStyle="1">
    <w:name w:val="p5"/>
    <w:basedOn w:val="Normale"/>
    <w:uiPriority w:val="99"/>
    <w:rsid w:val="00816528"/>
    <w:pPr>
      <w:widowControl w:val="0"/>
      <w:autoSpaceDE w:val="0"/>
      <w:autoSpaceDN w:val="0"/>
      <w:spacing w:after="0" w:line="240" w:lineRule="atLeast"/>
      <w:ind w:firstLine="0"/>
    </w:pPr>
    <w:rPr>
      <w:rFonts w:ascii="Times New Roman" w:eastAsia="Times New Roman" w:hAnsi="Times New Roman"/>
      <w:sz w:val="24"/>
      <w:szCs w:val="24"/>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4" Type="http://schemas.openxmlformats.org/officeDocument/2006/relationships/image" Target="media/image4.png"/><Relationship Id="rId5" Type="http://schemas.openxmlformats.org/officeDocument/2006/relationships/hyperlink" Target="mailto:viis01700l@istruzione.it" TargetMode="External"/><Relationship Id="rId6" Type="http://schemas.openxmlformats.org/officeDocument/2006/relationships/hyperlink" Target="mailto:viis01700l@pec.istruzione.it" TargetMode="External"/><Relationship Id="rId7" Type="http://schemas.openxmlformats.org/officeDocument/2006/relationships/hyperlink" Target="http://www.remondini.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fJ92N5bhigyVGy36/PE7UxtGhw==">CgMxLjAyDmguYjd1cmNwcThoc3U0OAByITFmS0VfbmRXT0NDZEQ3dHJWWFl4NDVpeVFCbFlRLVZ4ZQ==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2025-05-17T21:57:00Z</dcterms:created>
  <dc:creator>Stefania Vivian</dc:creator>
</cp:coreProperties>
</file>