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69" w:rsidRPr="00055E5E" w:rsidRDefault="008D4A69" w:rsidP="008D4A69">
      <w:pPr>
        <w:tabs>
          <w:tab w:val="left" w:pos="2475"/>
        </w:tabs>
        <w:jc w:val="center"/>
        <w:rPr>
          <w:rFonts w:ascii="Times New Roman" w:hAnsi="Times New Roman"/>
          <w:b/>
          <w:sz w:val="24"/>
          <w:szCs w:val="24"/>
        </w:rPr>
      </w:pPr>
      <w:r w:rsidRPr="00055E5E">
        <w:rPr>
          <w:rFonts w:ascii="Times New Roman" w:hAnsi="Times New Roman"/>
          <w:b/>
          <w:sz w:val="24"/>
          <w:szCs w:val="24"/>
          <w:u w:val="single"/>
        </w:rPr>
        <w:t>MATEMATICA</w:t>
      </w:r>
      <w:r w:rsidRPr="00055E5E">
        <w:rPr>
          <w:rFonts w:ascii="Times New Roman" w:hAnsi="Times New Roman"/>
          <w:b/>
          <w:sz w:val="24"/>
          <w:szCs w:val="24"/>
        </w:rPr>
        <w:t xml:space="preserve"> Contenuti Minimi </w:t>
      </w:r>
      <w:proofErr w:type="spellStart"/>
      <w:r w:rsidRPr="00055E5E">
        <w:rPr>
          <w:rFonts w:ascii="Times New Roman" w:hAnsi="Times New Roman"/>
          <w:b/>
          <w:sz w:val="24"/>
          <w:szCs w:val="24"/>
        </w:rPr>
        <w:t>a.s.</w:t>
      </w:r>
      <w:proofErr w:type="spellEnd"/>
      <w:r w:rsidRPr="00055E5E">
        <w:rPr>
          <w:rFonts w:ascii="Times New Roman" w:hAnsi="Times New Roman"/>
          <w:b/>
          <w:sz w:val="24"/>
          <w:szCs w:val="24"/>
        </w:rPr>
        <w:t xml:space="preserve"> 2024-2025</w:t>
      </w:r>
    </w:p>
    <w:p w:rsidR="008D4A69" w:rsidRPr="00055E5E" w:rsidRDefault="008D4A69" w:rsidP="008D4A69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055E5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Classi TERZE</w:t>
      </w:r>
      <w:r w:rsidRPr="00055E5E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 xml:space="preserve"> (</w:t>
      </w:r>
      <w:r w:rsidRPr="00055E5E">
        <w:rPr>
          <w:rFonts w:ascii="Times New Roman" w:hAnsi="Times New Roman"/>
          <w:b/>
          <w:bCs/>
          <w:i/>
          <w:iCs/>
          <w:sz w:val="24"/>
          <w:szCs w:val="24"/>
        </w:rPr>
        <w:t>Tecnico Turismo)</w:t>
      </w:r>
    </w:p>
    <w:p w:rsidR="008D4A69" w:rsidRPr="00055E5E" w:rsidRDefault="008D4A69" w:rsidP="008D4A6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D4A69" w:rsidRPr="00055E5E" w:rsidRDefault="008D4A69" w:rsidP="008D4A69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  <w:rPr>
          <w:b/>
        </w:rPr>
      </w:pPr>
      <w:r w:rsidRPr="00055E5E">
        <w:rPr>
          <w:b/>
        </w:rPr>
        <w:t>GEOMETRIA ANALITICA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- Il piano cartesiano: riferimenti cartesiani, distanza tra due punti, punto medio di un      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   </w:t>
      </w:r>
      <w:proofErr w:type="gramStart"/>
      <w:r w:rsidRPr="00055E5E">
        <w:t>segmento</w:t>
      </w:r>
      <w:proofErr w:type="gramEnd"/>
      <w:r w:rsidRPr="00055E5E">
        <w:t>.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  <w:rPr>
          <w:b/>
        </w:rPr>
      </w:pPr>
      <w:r w:rsidRPr="00055E5E">
        <w:rPr>
          <w:b/>
        </w:rPr>
        <w:t>RETTA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- </w:t>
      </w:r>
      <w:proofErr w:type="gramStart"/>
      <w:r w:rsidRPr="00055E5E">
        <w:t>La  retta</w:t>
      </w:r>
      <w:proofErr w:type="gramEnd"/>
      <w:r w:rsidRPr="00055E5E">
        <w:t xml:space="preserve"> nel piano cartesiano:  retta  passante  per O (origine),  retta  in posizione  generica,   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   </w:t>
      </w:r>
      <w:proofErr w:type="gramStart"/>
      <w:r w:rsidRPr="00055E5E">
        <w:t>significato  del</w:t>
      </w:r>
      <w:proofErr w:type="gramEnd"/>
      <w:r w:rsidRPr="00055E5E">
        <w:t xml:space="preserve"> coefficiente  angolare  e  di  ordinata  all'origine. 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- Rette </w:t>
      </w:r>
      <w:proofErr w:type="gramStart"/>
      <w:r w:rsidRPr="00055E5E">
        <w:t>parallele  e</w:t>
      </w:r>
      <w:proofErr w:type="gramEnd"/>
      <w:r w:rsidRPr="00055E5E">
        <w:t xml:space="preserve">  perpendicolari.   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- </w:t>
      </w:r>
      <w:proofErr w:type="gramStart"/>
      <w:r w:rsidRPr="00055E5E">
        <w:t>Equazione  generale</w:t>
      </w:r>
      <w:proofErr w:type="gramEnd"/>
      <w:r w:rsidRPr="00055E5E">
        <w:t xml:space="preserve">  della  retta. 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- Intersezione   tra   rette. 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>- Equazione della retta passante per un punto e con assegnato coefficiente angolare.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>- Equazione della retta passante per due punti.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  <w:rPr>
          <w:color w:val="FF0000"/>
        </w:rPr>
      </w:pPr>
      <w:r w:rsidRPr="00055E5E">
        <w:t xml:space="preserve">- Distanza di un punto da una retta 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  <w:rPr>
          <w:color w:val="FF0000"/>
        </w:rPr>
      </w:pP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  <w:rPr>
          <w:b/>
        </w:rPr>
      </w:pPr>
      <w:r w:rsidRPr="00055E5E">
        <w:rPr>
          <w:b/>
        </w:rPr>
        <w:t>PARABOLA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- La parabola nel </w:t>
      </w:r>
      <w:proofErr w:type="gramStart"/>
      <w:r w:rsidRPr="00055E5E">
        <w:t>piano  cartesiano</w:t>
      </w:r>
      <w:proofErr w:type="gramEnd"/>
      <w:r w:rsidRPr="00055E5E">
        <w:t>:  parabola con asse di simmetria parallelo all'asse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  </w:t>
      </w:r>
      <w:proofErr w:type="gramStart"/>
      <w:r w:rsidRPr="00055E5E">
        <w:t>delle</w:t>
      </w:r>
      <w:proofErr w:type="gramEnd"/>
      <w:r w:rsidRPr="00055E5E">
        <w:t xml:space="preserve">    ordinate.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>- Parabola di equazione y=ax</w:t>
      </w:r>
      <w:r w:rsidRPr="00055E5E">
        <w:rPr>
          <w:vertAlign w:val="superscript"/>
        </w:rPr>
        <w:t>2</w:t>
      </w:r>
      <w:r w:rsidRPr="00055E5E">
        <w:t>.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>- Studio della parabola di equazione y=ax</w:t>
      </w:r>
      <w:r w:rsidRPr="00055E5E">
        <w:rPr>
          <w:vertAlign w:val="superscript"/>
        </w:rPr>
        <w:t>2</w:t>
      </w:r>
      <w:r w:rsidRPr="00055E5E">
        <w:t>+bx+c.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- Rappresentazione grafica dopo aver determinato: vertice, equazione asse di simmetria,  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   </w:t>
      </w:r>
      <w:proofErr w:type="gramStart"/>
      <w:r w:rsidRPr="00055E5E">
        <w:t>intersezioni</w:t>
      </w:r>
      <w:proofErr w:type="gramEnd"/>
      <w:r w:rsidRPr="00055E5E">
        <w:t xml:space="preserve">   con  gli  assi.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- Posizione retta-parabola (sia algebricamente che graficamente) 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  <w:rPr>
          <w:b/>
        </w:rPr>
      </w:pPr>
      <w:r w:rsidRPr="00055E5E">
        <w:rPr>
          <w:b/>
        </w:rPr>
        <w:t>ALGEBRA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- Disequazioni di 2° grado intere, </w:t>
      </w:r>
      <w:proofErr w:type="gramStart"/>
      <w:r w:rsidRPr="00055E5E">
        <w:t>fratte,  sistemi</w:t>
      </w:r>
      <w:proofErr w:type="gramEnd"/>
      <w:r w:rsidRPr="00055E5E">
        <w:t xml:space="preserve"> di disequazioni.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Libro di testo: </w:t>
      </w:r>
      <w:r w:rsidRPr="00055E5E">
        <w:rPr>
          <w:b/>
        </w:rPr>
        <w:t>La Matematica a colori</w:t>
      </w:r>
      <w:r w:rsidRPr="00055E5E">
        <w:t xml:space="preserve"> – Ed. </w:t>
      </w:r>
      <w:proofErr w:type="gramStart"/>
      <w:r w:rsidRPr="00055E5E">
        <w:t>rossa</w:t>
      </w:r>
      <w:proofErr w:type="gramEnd"/>
      <w:r w:rsidRPr="00055E5E">
        <w:t xml:space="preserve"> per il secondo biennio – vol.3</w:t>
      </w: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  <w:r w:rsidRPr="00055E5E">
        <w:t xml:space="preserve">                        L. Sasso - </w:t>
      </w:r>
      <w:proofErr w:type="gramStart"/>
      <w:r w:rsidRPr="00055E5E">
        <w:t>Editore  Petrini</w:t>
      </w:r>
      <w:proofErr w:type="gramEnd"/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</w:pPr>
    </w:p>
    <w:p w:rsidR="008D4A69" w:rsidRPr="00055E5E" w:rsidRDefault="008D4A69" w:rsidP="008D4A69">
      <w:pPr>
        <w:pStyle w:val="p5"/>
        <w:tabs>
          <w:tab w:val="left" w:pos="720"/>
        </w:tabs>
        <w:spacing w:line="240" w:lineRule="auto"/>
        <w:rPr>
          <w:b/>
        </w:rPr>
      </w:pPr>
      <w:r w:rsidRPr="00055E5E">
        <w:rPr>
          <w:b/>
        </w:rPr>
        <w:t>(Il testo su citato sarà utilizzato anche nella classe quarta insieme al vol. 4)</w:t>
      </w:r>
    </w:p>
    <w:p w:rsidR="008D4A69" w:rsidRDefault="008D4A69" w:rsidP="008D4A69">
      <w:pPr>
        <w:rPr>
          <w:rFonts w:ascii="Courier New" w:hAnsi="Courier New"/>
          <w:b/>
          <w:bCs/>
          <w:sz w:val="24"/>
          <w:szCs w:val="24"/>
        </w:rPr>
      </w:pPr>
    </w:p>
    <w:p w:rsidR="008D4A69" w:rsidRDefault="008D4A69" w:rsidP="008D4A69">
      <w:pPr>
        <w:ind w:firstLine="0"/>
        <w:rPr>
          <w:szCs w:val="16"/>
        </w:rPr>
      </w:pPr>
    </w:p>
    <w:p w:rsidR="00C83354" w:rsidRPr="008D4A69" w:rsidRDefault="00C83354" w:rsidP="008D4A69">
      <w:bookmarkStart w:id="0" w:name="_GoBack"/>
      <w:bookmarkEnd w:id="0"/>
    </w:p>
    <w:sectPr w:rsidR="00C83354" w:rsidRPr="008D4A69" w:rsidSect="00B94344">
      <w:headerReference w:type="default" r:id="rId7"/>
      <w:footerReference w:type="default" r:id="rId8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97" w:rsidRDefault="00A60897" w:rsidP="001414B0">
      <w:pPr>
        <w:spacing w:after="0"/>
      </w:pPr>
      <w:r>
        <w:separator/>
      </w:r>
    </w:p>
  </w:endnote>
  <w:endnote w:type="continuationSeparator" w:id="0">
    <w:p w:rsidR="00A60897" w:rsidRDefault="00A60897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44" w:rsidRDefault="00B94344">
    <w:pPr>
      <w:pStyle w:val="Pidipagina"/>
    </w:pPr>
    <w:r w:rsidRPr="00B94344">
      <w:rPr>
        <w:noProof/>
        <w:lang w:eastAsia="it-IT"/>
      </w:rPr>
      <w:drawing>
        <wp:inline distT="0" distB="0" distL="0" distR="0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97" w:rsidRDefault="00A60897" w:rsidP="001414B0">
      <w:pPr>
        <w:spacing w:after="0"/>
      </w:pPr>
      <w:r>
        <w:separator/>
      </w:r>
    </w:p>
  </w:footnote>
  <w:footnote w:type="continuationSeparator" w:id="0">
    <w:p w:rsidR="00A60897" w:rsidRDefault="00A60897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:rsidTr="002B0033">
      <w:trPr>
        <w:trHeight w:val="1300"/>
      </w:trPr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:rsidR="002B0033" w:rsidRDefault="00A60897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pict>
              <v:rect id="_x0000_i1025" style="width:477.1pt;height:1.5pt" o:hrpct="990" o:hralign="center" o:hrstd="t" o:hr="t" fillcolor="#a0a0a0" stroked="f"/>
            </w:pic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F24"/>
    <w:multiLevelType w:val="hybridMultilevel"/>
    <w:tmpl w:val="287EEAD6"/>
    <w:lvl w:ilvl="0" w:tplc="9752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0D26"/>
    <w:multiLevelType w:val="multilevel"/>
    <w:tmpl w:val="1BDC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2FE79F0"/>
    <w:multiLevelType w:val="multilevel"/>
    <w:tmpl w:val="9B8E3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B71821"/>
    <w:multiLevelType w:val="multilevel"/>
    <w:tmpl w:val="C7244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55827F1"/>
    <w:multiLevelType w:val="hybridMultilevel"/>
    <w:tmpl w:val="0FBE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54488"/>
    <w:multiLevelType w:val="multilevel"/>
    <w:tmpl w:val="BDB69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8FE3A0E"/>
    <w:multiLevelType w:val="multilevel"/>
    <w:tmpl w:val="C86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1422144C"/>
    <w:multiLevelType w:val="hybridMultilevel"/>
    <w:tmpl w:val="342AA578"/>
    <w:lvl w:ilvl="0" w:tplc="9420F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4133A"/>
    <w:multiLevelType w:val="multilevel"/>
    <w:tmpl w:val="B95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1E26460D"/>
    <w:multiLevelType w:val="multilevel"/>
    <w:tmpl w:val="3710C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6264635"/>
    <w:multiLevelType w:val="hybridMultilevel"/>
    <w:tmpl w:val="30A8F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FF3828"/>
    <w:multiLevelType w:val="hybridMultilevel"/>
    <w:tmpl w:val="7488E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B37A0E"/>
    <w:multiLevelType w:val="hybridMultilevel"/>
    <w:tmpl w:val="4E8A7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C2666"/>
    <w:multiLevelType w:val="hybridMultilevel"/>
    <w:tmpl w:val="AE6E56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A42B55"/>
    <w:multiLevelType w:val="multilevel"/>
    <w:tmpl w:val="1E68E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9A006BA"/>
    <w:multiLevelType w:val="hybridMultilevel"/>
    <w:tmpl w:val="9B78E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D6466"/>
    <w:multiLevelType w:val="hybridMultilevel"/>
    <w:tmpl w:val="E4B0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1FB"/>
    <w:multiLevelType w:val="hybridMultilevel"/>
    <w:tmpl w:val="2F0C2DB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68606F4C"/>
    <w:multiLevelType w:val="hybridMultilevel"/>
    <w:tmpl w:val="4468AEE6"/>
    <w:lvl w:ilvl="0" w:tplc="5AE22D74">
      <w:numFmt w:val="bullet"/>
      <w:lvlText w:val="-"/>
      <w:lvlJc w:val="left"/>
      <w:pPr>
        <w:ind w:left="1069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2CF3025"/>
    <w:multiLevelType w:val="hybridMultilevel"/>
    <w:tmpl w:val="6D889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23F5E"/>
    <w:multiLevelType w:val="hybridMultilevel"/>
    <w:tmpl w:val="39F82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315C6"/>
    <w:multiLevelType w:val="multilevel"/>
    <w:tmpl w:val="F208D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24"/>
  </w:num>
  <w:num w:numId="9">
    <w:abstractNumId w:val="0"/>
  </w:num>
  <w:num w:numId="10">
    <w:abstractNumId w:val="17"/>
  </w:num>
  <w:num w:numId="11">
    <w:abstractNumId w:val="1"/>
  </w:num>
  <w:num w:numId="12">
    <w:abstractNumId w:val="13"/>
  </w:num>
  <w:num w:numId="13">
    <w:abstractNumId w:val="25"/>
  </w:num>
  <w:num w:numId="14">
    <w:abstractNumId w:val="22"/>
  </w:num>
  <w:num w:numId="15">
    <w:abstractNumId w:val="4"/>
  </w:num>
  <w:num w:numId="16">
    <w:abstractNumId w:val="18"/>
  </w:num>
  <w:num w:numId="17">
    <w:abstractNumId w:val="15"/>
  </w:num>
  <w:num w:numId="18">
    <w:abstractNumId w:val="19"/>
  </w:num>
  <w:num w:numId="19">
    <w:abstractNumId w:val="16"/>
  </w:num>
  <w:num w:numId="20">
    <w:abstractNumId w:val="10"/>
  </w:num>
  <w:num w:numId="21">
    <w:abstractNumId w:val="7"/>
  </w:num>
  <w:num w:numId="22">
    <w:abstractNumId w:val="23"/>
  </w:num>
  <w:num w:numId="23">
    <w:abstractNumId w:val="3"/>
  </w:num>
  <w:num w:numId="24">
    <w:abstractNumId w:val="26"/>
  </w:num>
  <w:num w:numId="25">
    <w:abstractNumId w:val="2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B0"/>
    <w:rsid w:val="0001587F"/>
    <w:rsid w:val="00036665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1366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73710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76CA"/>
    <w:rsid w:val="003278DE"/>
    <w:rsid w:val="00346AF5"/>
    <w:rsid w:val="00352673"/>
    <w:rsid w:val="0035279A"/>
    <w:rsid w:val="00355317"/>
    <w:rsid w:val="003611E4"/>
    <w:rsid w:val="003B0B19"/>
    <w:rsid w:val="003C1E7D"/>
    <w:rsid w:val="003C2937"/>
    <w:rsid w:val="003C4062"/>
    <w:rsid w:val="003D0AE1"/>
    <w:rsid w:val="003D145E"/>
    <w:rsid w:val="003D1CC7"/>
    <w:rsid w:val="003E3A0A"/>
    <w:rsid w:val="003E467C"/>
    <w:rsid w:val="003E6D8A"/>
    <w:rsid w:val="00432094"/>
    <w:rsid w:val="00435C46"/>
    <w:rsid w:val="004477FE"/>
    <w:rsid w:val="00447EB8"/>
    <w:rsid w:val="00452838"/>
    <w:rsid w:val="00454F2A"/>
    <w:rsid w:val="00464E0B"/>
    <w:rsid w:val="00492F8D"/>
    <w:rsid w:val="00494EBC"/>
    <w:rsid w:val="004A642C"/>
    <w:rsid w:val="004A67D4"/>
    <w:rsid w:val="004B2A65"/>
    <w:rsid w:val="004B68CB"/>
    <w:rsid w:val="004C480A"/>
    <w:rsid w:val="004E611D"/>
    <w:rsid w:val="004E6E62"/>
    <w:rsid w:val="004E75F9"/>
    <w:rsid w:val="004F5A63"/>
    <w:rsid w:val="004F77AB"/>
    <w:rsid w:val="00511E89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4A9B"/>
    <w:rsid w:val="0069686F"/>
    <w:rsid w:val="006A3145"/>
    <w:rsid w:val="006B11E5"/>
    <w:rsid w:val="006C1D92"/>
    <w:rsid w:val="006E1E99"/>
    <w:rsid w:val="00703585"/>
    <w:rsid w:val="007043A4"/>
    <w:rsid w:val="00705FE1"/>
    <w:rsid w:val="00730869"/>
    <w:rsid w:val="007340D1"/>
    <w:rsid w:val="00745316"/>
    <w:rsid w:val="0075098C"/>
    <w:rsid w:val="007740CE"/>
    <w:rsid w:val="00775AE8"/>
    <w:rsid w:val="00791260"/>
    <w:rsid w:val="00796B8C"/>
    <w:rsid w:val="007A15EB"/>
    <w:rsid w:val="007C643B"/>
    <w:rsid w:val="007E41C6"/>
    <w:rsid w:val="007E76CC"/>
    <w:rsid w:val="00801EEC"/>
    <w:rsid w:val="0080360B"/>
    <w:rsid w:val="00815EE7"/>
    <w:rsid w:val="00816528"/>
    <w:rsid w:val="00821EA2"/>
    <w:rsid w:val="008342ED"/>
    <w:rsid w:val="0083472C"/>
    <w:rsid w:val="00836204"/>
    <w:rsid w:val="0084227E"/>
    <w:rsid w:val="0085000E"/>
    <w:rsid w:val="00851C3B"/>
    <w:rsid w:val="00861805"/>
    <w:rsid w:val="008644F5"/>
    <w:rsid w:val="0086582A"/>
    <w:rsid w:val="00865D4D"/>
    <w:rsid w:val="00875A97"/>
    <w:rsid w:val="0088041C"/>
    <w:rsid w:val="0088117A"/>
    <w:rsid w:val="00890611"/>
    <w:rsid w:val="008A638A"/>
    <w:rsid w:val="008A6A17"/>
    <w:rsid w:val="008A6DEE"/>
    <w:rsid w:val="008B2ACE"/>
    <w:rsid w:val="008C7CB7"/>
    <w:rsid w:val="008D3F6F"/>
    <w:rsid w:val="008D4A69"/>
    <w:rsid w:val="008E179F"/>
    <w:rsid w:val="0091515E"/>
    <w:rsid w:val="00922D2C"/>
    <w:rsid w:val="00952C96"/>
    <w:rsid w:val="009636B9"/>
    <w:rsid w:val="009640DA"/>
    <w:rsid w:val="00965AA9"/>
    <w:rsid w:val="009C0143"/>
    <w:rsid w:val="009C23B2"/>
    <w:rsid w:val="009C5A25"/>
    <w:rsid w:val="009D0C58"/>
    <w:rsid w:val="009D299E"/>
    <w:rsid w:val="00A22C94"/>
    <w:rsid w:val="00A60473"/>
    <w:rsid w:val="00A60897"/>
    <w:rsid w:val="00A6154F"/>
    <w:rsid w:val="00A778A1"/>
    <w:rsid w:val="00AA42DC"/>
    <w:rsid w:val="00AB0CAA"/>
    <w:rsid w:val="00AB1AD2"/>
    <w:rsid w:val="00AE03F0"/>
    <w:rsid w:val="00AE0B13"/>
    <w:rsid w:val="00AE1F57"/>
    <w:rsid w:val="00AE6545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7DB3"/>
    <w:rsid w:val="00BD50F3"/>
    <w:rsid w:val="00BD63E0"/>
    <w:rsid w:val="00BE380C"/>
    <w:rsid w:val="00BF32AD"/>
    <w:rsid w:val="00C31F97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E42A7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A3FE4"/>
    <w:rsid w:val="00DC39C0"/>
    <w:rsid w:val="00DD05E8"/>
    <w:rsid w:val="00DD6D6B"/>
    <w:rsid w:val="00DF34C3"/>
    <w:rsid w:val="00DF7F34"/>
    <w:rsid w:val="00E14175"/>
    <w:rsid w:val="00E1707B"/>
    <w:rsid w:val="00E30221"/>
    <w:rsid w:val="00E3127D"/>
    <w:rsid w:val="00E34F70"/>
    <w:rsid w:val="00E4430B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65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65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p5">
    <w:name w:val="p5"/>
    <w:basedOn w:val="Normale"/>
    <w:uiPriority w:val="99"/>
    <w:rsid w:val="0081652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MARCO X360</cp:lastModifiedBy>
  <cp:revision>2</cp:revision>
  <cp:lastPrinted>2015-11-05T07:38:00Z</cp:lastPrinted>
  <dcterms:created xsi:type="dcterms:W3CDTF">2025-05-17T22:01:00Z</dcterms:created>
  <dcterms:modified xsi:type="dcterms:W3CDTF">2025-05-17T22:01:00Z</dcterms:modified>
</cp:coreProperties>
</file>