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68" w:rsidRPr="000D53C7" w:rsidRDefault="00B8293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bookmarkStart w:id="0" w:name="_gjdgxs" w:colFirst="0" w:colLast="0"/>
      <w:bookmarkEnd w:id="0"/>
      <w:r w:rsidRPr="000D53C7">
        <w:rPr>
          <w:rFonts w:asciiTheme="minorHAnsi" w:hAnsiTheme="minorHAnsi"/>
          <w:noProof/>
          <w:color w:val="000000"/>
        </w:rPr>
        <w:drawing>
          <wp:inline distT="0" distB="0" distL="114300" distR="114300">
            <wp:extent cx="713105" cy="711835"/>
            <wp:effectExtent l="0" t="0" r="0" b="0"/>
            <wp:docPr id="1" name="image1.jpg" descr="logo_2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2011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D53C7">
        <w:rPr>
          <w:rFonts w:asciiTheme="minorHAnsi" w:hAnsiTheme="minorHAnsi"/>
          <w:color w:val="000000"/>
        </w:rPr>
        <w:t xml:space="preserve">                                       </w:t>
      </w:r>
      <w:r w:rsidRPr="000D53C7">
        <w:rPr>
          <w:rFonts w:asciiTheme="minorHAnsi" w:eastAsia="Verdana" w:hAnsiTheme="minorHAnsi" w:cs="Verdana"/>
          <w:b/>
          <w:color w:val="000000"/>
          <w:sz w:val="18"/>
          <w:szCs w:val="18"/>
        </w:rPr>
        <w:t>ISTITUTO D'ISTRUZIONE     "G. A. REMONDINI"</w:t>
      </w:r>
    </w:p>
    <w:p w:rsidR="00F13868" w:rsidRPr="000D53C7" w:rsidRDefault="00B82934">
      <w:pPr>
        <w:pBdr>
          <w:top w:val="nil"/>
          <w:left w:val="nil"/>
          <w:bottom w:val="nil"/>
          <w:right w:val="nil"/>
          <w:between w:val="nil"/>
        </w:pBdr>
        <w:spacing w:before="120" w:after="216"/>
        <w:jc w:val="center"/>
        <w:rPr>
          <w:rFonts w:asciiTheme="minorHAnsi" w:eastAsia="Verdana" w:hAnsiTheme="minorHAnsi" w:cs="Verdana"/>
          <w:color w:val="000000"/>
          <w:sz w:val="16"/>
          <w:szCs w:val="16"/>
        </w:rPr>
      </w:pPr>
      <w:r w:rsidRPr="000D53C7">
        <w:rPr>
          <w:rFonts w:asciiTheme="minorHAnsi" w:eastAsia="Verdana" w:hAnsiTheme="minorHAnsi" w:cs="Verdana"/>
          <w:b/>
          <w:color w:val="000000"/>
          <w:sz w:val="18"/>
          <w:szCs w:val="18"/>
        </w:rPr>
        <w:t xml:space="preserve">ISTITUTO TECNICO PER IL </w:t>
      </w:r>
      <w:hyperlink r:id="rId6">
        <w:r w:rsidRPr="000D53C7">
          <w:rPr>
            <w:rFonts w:asciiTheme="minorHAnsi" w:eastAsia="Verdana" w:hAnsiTheme="minorHAnsi" w:cs="Verdana"/>
            <w:b/>
            <w:color w:val="000000"/>
            <w:sz w:val="18"/>
            <w:szCs w:val="18"/>
          </w:rPr>
          <w:t>TURISMO</w:t>
        </w:r>
      </w:hyperlink>
      <w:r w:rsidRPr="000D53C7">
        <w:rPr>
          <w:rFonts w:asciiTheme="minorHAnsi" w:eastAsia="Verdana" w:hAnsiTheme="minorHAnsi" w:cs="Verdana"/>
          <w:b/>
          <w:color w:val="000000"/>
          <w:sz w:val="18"/>
          <w:szCs w:val="18"/>
        </w:rPr>
        <w:t xml:space="preserve">,PER LE </w:t>
      </w:r>
      <w:hyperlink r:id="rId7">
        <w:r w:rsidRPr="000D53C7">
          <w:rPr>
            <w:rFonts w:asciiTheme="minorHAnsi" w:eastAsia="Verdana" w:hAnsiTheme="minorHAnsi" w:cs="Verdana"/>
            <w:b/>
            <w:color w:val="000000"/>
            <w:sz w:val="18"/>
            <w:szCs w:val="18"/>
          </w:rPr>
          <w:t>BIOTECNOLOGIE SANITARIE</w:t>
        </w:r>
      </w:hyperlink>
      <w:r w:rsidRPr="000D53C7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Pr="000D53C7">
        <w:rPr>
          <w:rFonts w:asciiTheme="minorHAnsi" w:eastAsia="Times New Roman" w:hAnsiTheme="minorHAnsi" w:cs="Times New Roman"/>
          <w:b/>
          <w:color w:val="000000"/>
          <w:sz w:val="16"/>
          <w:szCs w:val="16"/>
        </w:rPr>
        <w:t>E PER LA LOGISTICA</w:t>
      </w:r>
    </w:p>
    <w:p w:rsidR="00F13868" w:rsidRPr="000D53C7" w:rsidRDefault="00B829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color w:val="000000"/>
        </w:rPr>
      </w:pPr>
      <w:r w:rsidRPr="000D53C7">
        <w:rPr>
          <w:rFonts w:asciiTheme="minorHAnsi" w:eastAsia="Verdana" w:hAnsiTheme="minorHAnsi" w:cs="Verdana"/>
          <w:b/>
          <w:color w:val="000000"/>
          <w:sz w:val="18"/>
          <w:szCs w:val="18"/>
        </w:rPr>
        <w:t xml:space="preserve">ISTITUTO PROFESSIONALE PER I </w:t>
      </w:r>
      <w:hyperlink r:id="rId8">
        <w:r w:rsidRPr="000D53C7">
          <w:rPr>
            <w:rFonts w:asciiTheme="minorHAnsi" w:eastAsia="Verdana" w:hAnsiTheme="minorHAnsi" w:cs="Verdana"/>
            <w:b/>
            <w:color w:val="000000"/>
            <w:sz w:val="18"/>
            <w:szCs w:val="18"/>
          </w:rPr>
          <w:t>SERVIZI COMMERCIALI</w:t>
        </w:r>
      </w:hyperlink>
      <w:r w:rsidRPr="000D53C7">
        <w:rPr>
          <w:rFonts w:asciiTheme="minorHAnsi" w:eastAsia="Verdana" w:hAnsiTheme="minorHAnsi" w:cs="Verdana"/>
          <w:b/>
          <w:color w:val="000000"/>
          <w:sz w:val="18"/>
          <w:szCs w:val="18"/>
        </w:rPr>
        <w:t xml:space="preserve"> E </w:t>
      </w:r>
      <w:hyperlink r:id="rId9">
        <w:r w:rsidRPr="000D53C7">
          <w:rPr>
            <w:rFonts w:asciiTheme="minorHAnsi" w:eastAsia="Verdana" w:hAnsiTheme="minorHAnsi" w:cs="Verdana"/>
            <w:b/>
            <w:color w:val="000000"/>
            <w:sz w:val="18"/>
            <w:szCs w:val="18"/>
          </w:rPr>
          <w:t>SOCIO-SANITARI</w:t>
        </w:r>
      </w:hyperlink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br/>
        <w:t>Via Travettore, 33 - 36061 Bassano del Grappa (</w:t>
      </w:r>
      <w:proofErr w:type="spellStart"/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>VI</w:t>
      </w:r>
      <w:proofErr w:type="spellEnd"/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>)</w:t>
      </w:r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br/>
        <w:t xml:space="preserve">  </w:t>
      </w:r>
      <w:proofErr w:type="spellStart"/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>tel</w:t>
      </w:r>
      <w:proofErr w:type="spellEnd"/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>: 0424.523592 - fax: 0424.220037</w:t>
      </w:r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br/>
        <w:t xml:space="preserve">  cod. </w:t>
      </w:r>
      <w:proofErr w:type="spellStart"/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>mecc</w:t>
      </w:r>
      <w:proofErr w:type="spellEnd"/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>.:VIIS01700L</w:t>
      </w:r>
      <w:r w:rsidRPr="000D53C7">
        <w:rPr>
          <w:rFonts w:asciiTheme="minorHAnsi" w:eastAsia="Verdana" w:hAnsiTheme="minorHAnsi" w:cs="Verdana"/>
          <w:b/>
          <w:color w:val="000000"/>
          <w:sz w:val="18"/>
          <w:szCs w:val="18"/>
        </w:rPr>
        <w:t xml:space="preserve"> </w:t>
      </w:r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> </w:t>
      </w:r>
      <w:r w:rsidRPr="000D53C7">
        <w:rPr>
          <w:rFonts w:asciiTheme="minorHAnsi" w:eastAsia="Verdana" w:hAnsiTheme="minorHAnsi" w:cs="Verdana"/>
          <w:b/>
          <w:color w:val="000000"/>
          <w:sz w:val="18"/>
          <w:szCs w:val="18"/>
        </w:rPr>
        <w:t xml:space="preserve">- </w:t>
      </w:r>
      <w:proofErr w:type="spellStart"/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>email</w:t>
      </w:r>
      <w:proofErr w:type="spellEnd"/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t xml:space="preserve">: </w:t>
      </w:r>
      <w:hyperlink r:id="rId10">
        <w:r w:rsidRPr="000D53C7">
          <w:rPr>
            <w:rFonts w:asciiTheme="minorHAnsi" w:eastAsia="Verdana" w:hAnsiTheme="minorHAnsi" w:cs="Verdana"/>
            <w:b/>
            <w:color w:val="000000"/>
            <w:sz w:val="18"/>
            <w:szCs w:val="18"/>
          </w:rPr>
          <w:t>istituto@remondini.net</w:t>
        </w:r>
      </w:hyperlink>
      <w:r w:rsidRPr="000D53C7">
        <w:rPr>
          <w:rFonts w:asciiTheme="minorHAnsi" w:eastAsia="Verdana" w:hAnsiTheme="minorHAnsi" w:cs="Verdana"/>
          <w:color w:val="000000"/>
          <w:sz w:val="18"/>
          <w:szCs w:val="18"/>
        </w:rPr>
        <w:br/>
        <w:t>pec:</w:t>
      </w:r>
      <w:r w:rsidRPr="000D53C7">
        <w:rPr>
          <w:rFonts w:asciiTheme="minorHAnsi" w:eastAsia="Verdana" w:hAnsiTheme="minorHAnsi" w:cs="Verdana"/>
          <w:b/>
          <w:color w:val="000000"/>
          <w:sz w:val="18"/>
          <w:szCs w:val="18"/>
        </w:rPr>
        <w:t xml:space="preserve"> </w:t>
      </w:r>
      <w:hyperlink r:id="rId11">
        <w:r w:rsidRPr="000D53C7">
          <w:rPr>
            <w:rFonts w:asciiTheme="minorHAnsi" w:eastAsia="Verdana" w:hAnsiTheme="minorHAnsi" w:cs="Verdana"/>
            <w:b/>
            <w:color w:val="000000"/>
            <w:sz w:val="18"/>
            <w:szCs w:val="18"/>
          </w:rPr>
          <w:t>istituto@pec.remondini.net</w:t>
        </w:r>
      </w:hyperlink>
    </w:p>
    <w:p w:rsidR="000D53C7" w:rsidRPr="000D53C7" w:rsidRDefault="00B82934" w:rsidP="000D53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color w:val="000000"/>
        </w:rPr>
      </w:pPr>
      <w:r w:rsidRPr="000D53C7">
        <w:rPr>
          <w:rFonts w:asciiTheme="minorHAnsi" w:hAnsiTheme="minorHAnsi"/>
          <w:color w:val="000000"/>
          <w:sz w:val="28"/>
          <w:szCs w:val="28"/>
        </w:rPr>
        <w:t xml:space="preserve">_____________________________________________________________ </w:t>
      </w:r>
    </w:p>
    <w:p w:rsidR="000D53C7" w:rsidRPr="000D53C7" w:rsidRDefault="000D53C7" w:rsidP="000D53C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18"/>
          <w:szCs w:val="18"/>
        </w:rPr>
      </w:pPr>
      <w:r w:rsidRPr="000D53C7">
        <w:rPr>
          <w:rFonts w:asciiTheme="minorHAnsi" w:eastAsia="Times New Roman" w:hAnsiTheme="minorHAnsi" w:cs="Times New Roman"/>
          <w:b/>
          <w:sz w:val="18"/>
          <w:szCs w:val="18"/>
        </w:rPr>
        <w:t xml:space="preserve">INDIRIZZO </w:t>
      </w:r>
      <w:r w:rsidRPr="000D53C7">
        <w:rPr>
          <w:rFonts w:asciiTheme="minorHAnsi" w:eastAsia="Times New Roman" w:hAnsiTheme="minorHAnsi" w:cs="Times New Roman"/>
          <w:b/>
          <w:sz w:val="18"/>
          <w:szCs w:val="18"/>
          <w:u w:val="single"/>
        </w:rPr>
        <w:t xml:space="preserve"> -BIOTECNOLOGI</w:t>
      </w:r>
      <w:r w:rsidRPr="00333972">
        <w:rPr>
          <w:rFonts w:asciiTheme="minorHAnsi" w:eastAsia="Times New Roman" w:hAnsiTheme="minorHAnsi" w:cs="Times New Roman"/>
          <w:b/>
          <w:sz w:val="18"/>
          <w:szCs w:val="18"/>
          <w:u w:val="single"/>
        </w:rPr>
        <w:t>E SANITARIE</w:t>
      </w:r>
    </w:p>
    <w:p w:rsidR="00BA63FA" w:rsidRDefault="00BA63FA" w:rsidP="00644C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="Times New Roman"/>
          <w:b/>
          <w:sz w:val="18"/>
          <w:szCs w:val="18"/>
          <w:u w:val="single"/>
        </w:rPr>
      </w:pPr>
    </w:p>
    <w:p w:rsidR="00F13868" w:rsidRPr="00333972" w:rsidRDefault="000D53C7" w:rsidP="00644C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color w:val="000000"/>
          <w:sz w:val="18"/>
          <w:szCs w:val="18"/>
        </w:rPr>
      </w:pPr>
      <w:r w:rsidRPr="000D53C7">
        <w:rPr>
          <w:rFonts w:asciiTheme="minorHAnsi" w:eastAsia="Times New Roman" w:hAnsiTheme="minorHAnsi" w:cs="Times New Roman"/>
          <w:b/>
          <w:sz w:val="18"/>
          <w:szCs w:val="18"/>
          <w:u w:val="single"/>
        </w:rPr>
        <w:t>CONTENUTI  MINIMI</w:t>
      </w:r>
      <w:r w:rsidRPr="000D53C7">
        <w:rPr>
          <w:rFonts w:asciiTheme="minorHAnsi" w:eastAsia="Times New Roman" w:hAnsiTheme="minorHAnsi" w:cs="Times New Roman"/>
          <w:b/>
          <w:sz w:val="18"/>
          <w:szCs w:val="18"/>
        </w:rPr>
        <w:t xml:space="preserve">   </w:t>
      </w:r>
      <w:r w:rsidR="00B82934" w:rsidRPr="00333972">
        <w:rPr>
          <w:rFonts w:asciiTheme="minorHAnsi" w:hAnsiTheme="minorHAnsi"/>
          <w:b/>
          <w:color w:val="000000"/>
          <w:sz w:val="18"/>
          <w:szCs w:val="18"/>
        </w:rPr>
        <w:t xml:space="preserve"> DI BIOLOGIA, MICROBIOLOGIA E</w:t>
      </w:r>
      <w:r w:rsidR="00644CB6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B82934" w:rsidRPr="00333972">
        <w:rPr>
          <w:rFonts w:asciiTheme="minorHAnsi" w:hAnsiTheme="minorHAnsi"/>
          <w:b/>
          <w:color w:val="000000"/>
          <w:sz w:val="18"/>
          <w:szCs w:val="18"/>
        </w:rPr>
        <w:t xml:space="preserve"> TECNOLOGIE DI CONTROLLO SANITARIO</w:t>
      </w:r>
    </w:p>
    <w:p w:rsidR="00F13868" w:rsidRPr="000D53C7" w:rsidRDefault="00F1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="Cambria"/>
          <w:b/>
          <w:color w:val="000000"/>
          <w:sz w:val="18"/>
          <w:szCs w:val="18"/>
        </w:rPr>
      </w:pPr>
    </w:p>
    <w:p w:rsidR="00F13868" w:rsidRPr="00663689" w:rsidRDefault="00B82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b/>
          <w:color w:val="000000"/>
          <w:sz w:val="18"/>
          <w:szCs w:val="18"/>
        </w:rPr>
      </w:pPr>
      <w:r w:rsidRPr="00663689">
        <w:rPr>
          <w:rFonts w:asciiTheme="minorHAnsi" w:eastAsia="Cambria" w:hAnsiTheme="minorHAnsi" w:cs="Cambria"/>
          <w:b/>
          <w:color w:val="000000"/>
          <w:sz w:val="18"/>
          <w:szCs w:val="18"/>
        </w:rPr>
        <w:t>Classe  3</w:t>
      </w:r>
      <w:r w:rsidR="00663689" w:rsidRPr="00663689">
        <w:rPr>
          <w:rFonts w:ascii="Verdana" w:eastAsia="Times New Roman" w:hAnsi="Verdana" w:cs="Times New Roman"/>
          <w:szCs w:val="24"/>
        </w:rPr>
        <w:t>^</w:t>
      </w:r>
      <w:r w:rsidR="00663689">
        <w:rPr>
          <w:rFonts w:asciiTheme="minorHAnsi" w:eastAsia="Cambria" w:hAnsiTheme="minorHAnsi" w:cs="Cambria"/>
          <w:b/>
          <w:color w:val="000000"/>
          <w:sz w:val="18"/>
          <w:szCs w:val="18"/>
        </w:rPr>
        <w:t xml:space="preserve"> </w:t>
      </w:r>
      <w:r w:rsidR="00663689" w:rsidRPr="00663689">
        <w:rPr>
          <w:rFonts w:asciiTheme="minorHAnsi" w:eastAsia="Cambria" w:hAnsiTheme="minorHAnsi" w:cs="Cambria"/>
          <w:b/>
          <w:color w:val="000000"/>
          <w:sz w:val="18"/>
          <w:szCs w:val="18"/>
        </w:rPr>
        <w:t xml:space="preserve"> Biotecnologico</w:t>
      </w:r>
      <w:r w:rsidRPr="00663689">
        <w:rPr>
          <w:rFonts w:asciiTheme="minorHAnsi" w:eastAsia="Cambria" w:hAnsiTheme="minorHAnsi" w:cs="Cambria"/>
          <w:b/>
          <w:color w:val="000000"/>
          <w:sz w:val="18"/>
          <w:szCs w:val="18"/>
        </w:rPr>
        <w:t xml:space="preserve"> </w:t>
      </w:r>
    </w:p>
    <w:p w:rsidR="00F13868" w:rsidRPr="000D53C7" w:rsidRDefault="00F1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18"/>
          <w:szCs w:val="18"/>
        </w:rPr>
      </w:pP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MODULO 1.  CITOLOGIA E MORFOLOGIA DELLA CELLULA  PROCARIOTE.</w:t>
      </w: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La cellula  procariotica</w:t>
      </w:r>
      <w:r w:rsidRPr="00256A0E">
        <w:rPr>
          <w:rFonts w:asciiTheme="minorHAnsi" w:eastAsia="Cambria" w:hAnsiTheme="minorHAnsi" w:cs="Cambria"/>
          <w:color w:val="000000"/>
          <w:sz w:val="20"/>
          <w:szCs w:val="20"/>
        </w:rPr>
        <w:t xml:space="preserve">. </w:t>
      </w:r>
    </w:p>
    <w:p w:rsidR="00F13868" w:rsidRPr="00256A0E" w:rsidRDefault="007B729B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-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 xml:space="preserve"> struttura della cellula procariote, funzioni degli organuli cellulari</w:t>
      </w: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MODULO 2:  LABORATORIO DI MICROBIOLOGIA, ORGANIZAZIONE E SICUREZZA .</w:t>
      </w:r>
    </w:p>
    <w:p w:rsidR="00F13868" w:rsidRPr="00256A0E" w:rsidRDefault="007B729B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-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 xml:space="preserve">  </w:t>
      </w:r>
      <w:r w:rsidRPr="00256A0E">
        <w:rPr>
          <w:rFonts w:asciiTheme="minorHAnsi" w:eastAsia="Cambria" w:hAnsiTheme="minorHAnsi" w:cs="Cambria"/>
          <w:color w:val="000000"/>
          <w:sz w:val="20"/>
          <w:szCs w:val="20"/>
        </w:rPr>
        <w:t>S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>icurezza, fattori di rischio, rischio biologico e microbiologico</w:t>
      </w: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MODULO 3.  MICROSCOPIA OTTICA ED ELETTRONICA</w:t>
      </w:r>
    </w:p>
    <w:p w:rsidR="00F13868" w:rsidRPr="00256A0E" w:rsidRDefault="007B729B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-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 xml:space="preserve"> Microscopia ottica ed elettronica.</w:t>
      </w: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MODULO 4  PREPARATI MICROSCOPICI</w:t>
      </w:r>
    </w:p>
    <w:p w:rsidR="00F13868" w:rsidRPr="00256A0E" w:rsidRDefault="007B729B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-</w:t>
      </w:r>
      <w:r w:rsidR="00B82934"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 xml:space="preserve"> </w:t>
      </w:r>
      <w:r w:rsidRPr="00256A0E">
        <w:rPr>
          <w:rFonts w:asciiTheme="minorHAnsi" w:eastAsia="Cambria" w:hAnsiTheme="minorHAnsi" w:cs="Cambria"/>
          <w:color w:val="000000"/>
          <w:sz w:val="20"/>
          <w:szCs w:val="20"/>
        </w:rPr>
        <w:t>C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>olorazioni batteriologiche</w:t>
      </w:r>
      <w:r w:rsidR="00B82934"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 xml:space="preserve"> , 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>colorazioni istochimiche, colorazione negativa.</w:t>
      </w: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MODULO 5 ESIGENZE MICROBICHE</w:t>
      </w:r>
    </w:p>
    <w:p w:rsidR="00F13868" w:rsidRPr="00256A0E" w:rsidRDefault="007B729B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-</w:t>
      </w:r>
      <w:r w:rsidR="00B82934"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 xml:space="preserve"> </w:t>
      </w:r>
      <w:proofErr w:type="spellStart"/>
      <w:r w:rsidRPr="00256A0E">
        <w:rPr>
          <w:rFonts w:asciiTheme="minorHAnsi" w:eastAsia="Cambria" w:hAnsiTheme="minorHAnsi" w:cs="Cambria"/>
          <w:color w:val="000000"/>
          <w:sz w:val="20"/>
          <w:szCs w:val="20"/>
        </w:rPr>
        <w:t>C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>hemiotrofismo</w:t>
      </w:r>
      <w:proofErr w:type="spellEnd"/>
      <w:r w:rsidR="00B82934"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 xml:space="preserve">,  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>esigenze nutrizionali.</w:t>
      </w:r>
    </w:p>
    <w:p w:rsidR="00F13868" w:rsidRPr="00256A0E" w:rsidRDefault="00F13868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</w:p>
    <w:p w:rsidR="00256A0E" w:rsidRDefault="00256A0E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MODULO 6  COLTURE MICROBICHE</w:t>
      </w:r>
    </w:p>
    <w:p w:rsidR="00F13868" w:rsidRPr="00256A0E" w:rsidRDefault="007B729B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-</w:t>
      </w:r>
      <w:r w:rsidR="00B82934"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 xml:space="preserve">  </w:t>
      </w:r>
      <w:r w:rsidRPr="00256A0E">
        <w:rPr>
          <w:rFonts w:asciiTheme="minorHAnsi" w:eastAsia="Cambria" w:hAnsiTheme="minorHAnsi" w:cs="Cambria"/>
          <w:color w:val="000000"/>
          <w:sz w:val="20"/>
          <w:szCs w:val="20"/>
        </w:rPr>
        <w:t>T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>erreni di coltura , esame colturale</w:t>
      </w: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MODULO 7 RIPRODUZIONE MICROBICA</w:t>
      </w:r>
    </w:p>
    <w:p w:rsidR="00F13868" w:rsidRPr="00256A0E" w:rsidRDefault="007B729B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-</w:t>
      </w:r>
      <w:r w:rsidR="00B82934"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 xml:space="preserve"> </w:t>
      </w:r>
      <w:r w:rsidRPr="00256A0E">
        <w:rPr>
          <w:rFonts w:asciiTheme="minorHAnsi" w:eastAsia="Cambria" w:hAnsiTheme="minorHAnsi" w:cs="Cambria"/>
          <w:color w:val="000000"/>
          <w:sz w:val="20"/>
          <w:szCs w:val="20"/>
        </w:rPr>
        <w:t>C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>iclo riproduttivo dei procarioti,  curva di crescita batterica</w:t>
      </w: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b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 xml:space="preserve">MODULO 8: CONTROLLO DELLA CRESCITA MICROBICA </w:t>
      </w:r>
    </w:p>
    <w:p w:rsidR="00256A0E" w:rsidRDefault="007B729B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256A0E">
        <w:rPr>
          <w:rFonts w:asciiTheme="minorHAnsi" w:eastAsia="Cambria" w:hAnsiTheme="minorHAnsi" w:cs="Cambria"/>
          <w:b/>
          <w:color w:val="000000"/>
          <w:sz w:val="20"/>
          <w:szCs w:val="20"/>
        </w:rPr>
        <w:t>-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 xml:space="preserve"> </w:t>
      </w:r>
      <w:r w:rsidRPr="00256A0E">
        <w:rPr>
          <w:rFonts w:asciiTheme="minorHAnsi" w:eastAsia="Cambria" w:hAnsiTheme="minorHAnsi" w:cs="Cambria"/>
          <w:color w:val="000000"/>
          <w:sz w:val="20"/>
          <w:szCs w:val="20"/>
        </w:rPr>
        <w:t>T</w:t>
      </w:r>
      <w:r w:rsidR="00B82934" w:rsidRPr="00256A0E">
        <w:rPr>
          <w:rFonts w:asciiTheme="minorHAnsi" w:eastAsia="Cambria" w:hAnsiTheme="minorHAnsi" w:cs="Cambria"/>
          <w:color w:val="000000"/>
          <w:sz w:val="20"/>
          <w:szCs w:val="20"/>
        </w:rPr>
        <w:t>emperatura, disinfettanti, farmaci antimicrobici</w:t>
      </w:r>
    </w:p>
    <w:p w:rsidR="00F13868" w:rsidRPr="00256A0E" w:rsidRDefault="00B82934" w:rsidP="00256A0E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0D53C7">
        <w:rPr>
          <w:rFonts w:asciiTheme="minorHAnsi" w:eastAsia="Cambria" w:hAnsiTheme="minorHAnsi" w:cs="Cambria"/>
          <w:b/>
          <w:i/>
          <w:sz w:val="14"/>
          <w:szCs w:val="14"/>
          <w:u w:val="single"/>
        </w:rPr>
        <w:t>Laboratorio</w:t>
      </w:r>
    </w:p>
    <w:p w:rsidR="00F13868" w:rsidRPr="000D53C7" w:rsidRDefault="00B82934">
      <w:pPr>
        <w:numPr>
          <w:ilvl w:val="0"/>
          <w:numId w:val="1"/>
        </w:numPr>
        <w:spacing w:before="280" w:after="198" w:line="240" w:lineRule="auto"/>
        <w:rPr>
          <w:rFonts w:asciiTheme="minorHAnsi" w:eastAsia="Cambria" w:hAnsiTheme="minorHAnsi" w:cs="Cambria"/>
          <w:color w:val="000000"/>
          <w:sz w:val="14"/>
          <w:szCs w:val="14"/>
        </w:rPr>
      </w:pP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Norme di sicurezza in laboratorio di microbiologia,  DPI.</w:t>
      </w:r>
    </w:p>
    <w:p w:rsidR="00F13868" w:rsidRPr="000D53C7" w:rsidRDefault="00B82934">
      <w:pPr>
        <w:numPr>
          <w:ilvl w:val="0"/>
          <w:numId w:val="1"/>
        </w:numPr>
        <w:spacing w:after="198" w:line="240" w:lineRule="auto"/>
        <w:rPr>
          <w:rFonts w:asciiTheme="minorHAnsi" w:eastAsia="Cambria" w:hAnsiTheme="minorHAnsi" w:cs="Cambria"/>
          <w:color w:val="000000"/>
          <w:sz w:val="14"/>
          <w:szCs w:val="14"/>
        </w:rPr>
      </w:pP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 xml:space="preserve">Vetreria e attrezzature di laboratorio e loro uso </w:t>
      </w:r>
    </w:p>
    <w:p w:rsidR="00F13868" w:rsidRPr="000D53C7" w:rsidRDefault="00B82934">
      <w:pPr>
        <w:numPr>
          <w:ilvl w:val="0"/>
          <w:numId w:val="1"/>
        </w:numPr>
        <w:spacing w:after="198" w:line="240" w:lineRule="auto"/>
        <w:rPr>
          <w:rFonts w:asciiTheme="minorHAnsi" w:eastAsia="Cambria" w:hAnsiTheme="minorHAnsi" w:cs="Cambria"/>
          <w:color w:val="000000"/>
          <w:sz w:val="14"/>
          <w:szCs w:val="14"/>
        </w:rPr>
      </w:pP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Il microscopio ottico: parte meccanica, parte ottica, utilizzo corretto.</w:t>
      </w:r>
    </w:p>
    <w:p w:rsidR="00F13868" w:rsidRPr="000D53C7" w:rsidRDefault="00B82934">
      <w:pPr>
        <w:numPr>
          <w:ilvl w:val="0"/>
          <w:numId w:val="1"/>
        </w:numPr>
        <w:spacing w:after="198" w:line="240" w:lineRule="auto"/>
        <w:rPr>
          <w:rFonts w:asciiTheme="minorHAnsi" w:eastAsia="Cambria" w:hAnsiTheme="minorHAnsi" w:cs="Cambria"/>
          <w:color w:val="000000"/>
          <w:sz w:val="14"/>
          <w:szCs w:val="14"/>
        </w:rPr>
      </w:pP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Tecniche di allestimento di un preparato:</w:t>
      </w:r>
      <w:r w:rsidR="0070226E">
        <w:rPr>
          <w:rFonts w:asciiTheme="minorHAnsi" w:eastAsia="Cambria" w:hAnsiTheme="minorHAnsi" w:cs="Cambria"/>
          <w:color w:val="000000"/>
          <w:sz w:val="14"/>
          <w:szCs w:val="14"/>
        </w:rPr>
        <w:t xml:space="preserve"> </w:t>
      </w: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allestimento di un vetrino per l’esame a fresco, allestimento di un vetrino per l’osservazione in goccia pendente, allestimento di un vetrino con fissazione e colorazione semplice.</w:t>
      </w:r>
    </w:p>
    <w:p w:rsidR="00F13868" w:rsidRPr="000D53C7" w:rsidRDefault="00B82934">
      <w:pPr>
        <w:numPr>
          <w:ilvl w:val="0"/>
          <w:numId w:val="1"/>
        </w:numPr>
        <w:spacing w:after="198" w:line="240" w:lineRule="auto"/>
        <w:rPr>
          <w:rFonts w:asciiTheme="minorHAnsi" w:eastAsia="Cambria" w:hAnsiTheme="minorHAnsi" w:cs="Cambria"/>
          <w:color w:val="000000"/>
          <w:sz w:val="14"/>
          <w:szCs w:val="14"/>
        </w:rPr>
      </w:pP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Tecniche di colorazione: colorazione monocromatica ,</w:t>
      </w:r>
      <w:r w:rsidR="0070226E">
        <w:rPr>
          <w:rFonts w:asciiTheme="minorHAnsi" w:eastAsia="Cambria" w:hAnsiTheme="minorHAnsi" w:cs="Cambria"/>
          <w:color w:val="000000"/>
          <w:sz w:val="14"/>
          <w:szCs w:val="14"/>
        </w:rPr>
        <w:t xml:space="preserve"> </w:t>
      </w: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colorazione negativa con nigrosina e inchiostro di china</w:t>
      </w:r>
      <w:r w:rsidR="0070226E">
        <w:rPr>
          <w:rFonts w:asciiTheme="minorHAnsi" w:eastAsia="Cambria" w:hAnsiTheme="minorHAnsi" w:cs="Cambria"/>
          <w:color w:val="000000"/>
          <w:sz w:val="14"/>
          <w:szCs w:val="14"/>
        </w:rPr>
        <w:t xml:space="preserve"> </w:t>
      </w: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, colorazione di Gram.</w:t>
      </w:r>
    </w:p>
    <w:p w:rsidR="00F13868" w:rsidRPr="000D53C7" w:rsidRDefault="00B82934">
      <w:pPr>
        <w:numPr>
          <w:ilvl w:val="0"/>
          <w:numId w:val="1"/>
        </w:numPr>
        <w:spacing w:after="198" w:line="240" w:lineRule="auto"/>
        <w:rPr>
          <w:rFonts w:asciiTheme="minorHAnsi" w:eastAsia="Cambria" w:hAnsiTheme="minorHAnsi" w:cs="Cambria"/>
          <w:color w:val="000000"/>
          <w:sz w:val="14"/>
          <w:szCs w:val="14"/>
        </w:rPr>
      </w:pP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 xml:space="preserve">Tecniche di sterilizzazione: forni e stufe, la </w:t>
      </w:r>
      <w:proofErr w:type="spellStart"/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flambatura</w:t>
      </w:r>
      <w:proofErr w:type="spellEnd"/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 xml:space="preserve">, </w:t>
      </w:r>
      <w:r w:rsidR="0070226E">
        <w:rPr>
          <w:rFonts w:asciiTheme="minorHAnsi" w:eastAsia="Cambria" w:hAnsiTheme="minorHAnsi" w:cs="Cambria"/>
          <w:color w:val="000000"/>
          <w:sz w:val="14"/>
          <w:szCs w:val="14"/>
        </w:rPr>
        <w:t xml:space="preserve"> </w:t>
      </w: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l’arroventamento, l’autoclave, raggi UV.</w:t>
      </w:r>
    </w:p>
    <w:p w:rsidR="00F13868" w:rsidRPr="000D53C7" w:rsidRDefault="00B82934">
      <w:pPr>
        <w:numPr>
          <w:ilvl w:val="0"/>
          <w:numId w:val="1"/>
        </w:numPr>
        <w:spacing w:after="198" w:line="240" w:lineRule="auto"/>
        <w:rPr>
          <w:rFonts w:asciiTheme="minorHAnsi" w:eastAsia="Cambria" w:hAnsiTheme="minorHAnsi" w:cs="Cambria"/>
          <w:color w:val="000000"/>
          <w:sz w:val="14"/>
          <w:szCs w:val="14"/>
        </w:rPr>
      </w:pP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Terreni di coltura: preparazione dei terreni, sterilizzazione dei terreni, distribuzione e conservazione dei terreni.</w:t>
      </w:r>
    </w:p>
    <w:p w:rsidR="00F13868" w:rsidRPr="000D53C7" w:rsidRDefault="00B82934">
      <w:pPr>
        <w:numPr>
          <w:ilvl w:val="0"/>
          <w:numId w:val="1"/>
        </w:numPr>
        <w:spacing w:after="198" w:line="240" w:lineRule="auto"/>
        <w:rPr>
          <w:rFonts w:asciiTheme="minorHAnsi" w:eastAsia="Cambria" w:hAnsiTheme="minorHAnsi" w:cs="Cambria"/>
          <w:color w:val="000000"/>
          <w:sz w:val="14"/>
          <w:szCs w:val="14"/>
        </w:rPr>
      </w:pP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 xml:space="preserve">Tecniche di semina: tecnica dello striscio su piastra, tecnica dello striscio su </w:t>
      </w:r>
      <w:proofErr w:type="spellStart"/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slant</w:t>
      </w:r>
      <w:proofErr w:type="spellEnd"/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 xml:space="preserve">, tecnica dello </w:t>
      </w:r>
      <w:proofErr w:type="spellStart"/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spatolamento</w:t>
      </w:r>
      <w:proofErr w:type="spellEnd"/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 xml:space="preserve"> su piastra, </w:t>
      </w:r>
      <w:r w:rsidR="0070226E">
        <w:rPr>
          <w:rFonts w:asciiTheme="minorHAnsi" w:eastAsia="Cambria" w:hAnsiTheme="minorHAnsi" w:cs="Cambria"/>
          <w:color w:val="000000"/>
          <w:sz w:val="14"/>
          <w:szCs w:val="14"/>
        </w:rPr>
        <w:t xml:space="preserve"> </w:t>
      </w:r>
      <w:r w:rsidRPr="000D53C7">
        <w:rPr>
          <w:rFonts w:asciiTheme="minorHAnsi" w:eastAsia="Cambria" w:hAnsiTheme="minorHAnsi" w:cs="Cambria"/>
          <w:color w:val="000000"/>
          <w:sz w:val="14"/>
          <w:szCs w:val="14"/>
        </w:rPr>
        <w:t>tecnica di inclusione in piastra, tecnica di infissione.</w:t>
      </w:r>
    </w:p>
    <w:p w:rsidR="00F13868" w:rsidRPr="000D53C7" w:rsidRDefault="00F1386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" w:hAnsiTheme="minorHAnsi" w:cs="Times"/>
          <w:color w:val="000000"/>
        </w:rPr>
      </w:pPr>
    </w:p>
    <w:p w:rsidR="00F13868" w:rsidRPr="000D53C7" w:rsidRDefault="00B8293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" w:hAnsiTheme="minorHAnsi" w:cs="Times"/>
          <w:color w:val="000000"/>
        </w:rPr>
      </w:pPr>
      <w:r w:rsidRPr="000D53C7">
        <w:rPr>
          <w:rFonts w:asciiTheme="minorHAnsi" w:eastAsia="Times" w:hAnsiTheme="minorHAnsi" w:cs="Times"/>
          <w:color w:val="000000"/>
        </w:rPr>
        <w:t xml:space="preserve">Bassano del Grappa, </w:t>
      </w:r>
      <w:r w:rsidR="00524BE1">
        <w:rPr>
          <w:rFonts w:asciiTheme="minorHAnsi" w:eastAsia="Times" w:hAnsiTheme="minorHAnsi" w:cs="Times"/>
          <w:color w:val="000000"/>
        </w:rPr>
        <w:t>30</w:t>
      </w:r>
      <w:r w:rsidRPr="000D53C7">
        <w:rPr>
          <w:rFonts w:asciiTheme="minorHAnsi" w:eastAsia="Times" w:hAnsiTheme="minorHAnsi" w:cs="Times"/>
          <w:color w:val="000000"/>
        </w:rPr>
        <w:t>.0</w:t>
      </w:r>
      <w:r w:rsidR="00524BE1">
        <w:rPr>
          <w:rFonts w:asciiTheme="minorHAnsi" w:eastAsia="Times" w:hAnsiTheme="minorHAnsi" w:cs="Times"/>
          <w:color w:val="000000"/>
        </w:rPr>
        <w:t>5</w:t>
      </w:r>
      <w:r w:rsidRPr="000D53C7">
        <w:rPr>
          <w:rFonts w:asciiTheme="minorHAnsi" w:eastAsia="Times" w:hAnsiTheme="minorHAnsi" w:cs="Times"/>
          <w:color w:val="000000"/>
        </w:rPr>
        <w:t>.202</w:t>
      </w:r>
      <w:r w:rsidR="00524BE1">
        <w:rPr>
          <w:rFonts w:asciiTheme="minorHAnsi" w:eastAsia="Times" w:hAnsiTheme="minorHAnsi" w:cs="Times"/>
          <w:color w:val="000000"/>
        </w:rPr>
        <w:t>5</w:t>
      </w:r>
    </w:p>
    <w:p w:rsidR="00F13868" w:rsidRPr="000D53C7" w:rsidRDefault="00F13868" w:rsidP="00256A0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color w:val="000000"/>
          <w:sz w:val="16"/>
          <w:szCs w:val="16"/>
        </w:rPr>
      </w:pPr>
    </w:p>
    <w:sectPr w:rsidR="00F13868" w:rsidRPr="000D53C7" w:rsidSect="001803D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616"/>
    <w:multiLevelType w:val="multilevel"/>
    <w:tmpl w:val="F01AA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13868"/>
    <w:rsid w:val="000D53C7"/>
    <w:rsid w:val="001803D1"/>
    <w:rsid w:val="00256A0E"/>
    <w:rsid w:val="003237E3"/>
    <w:rsid w:val="00333972"/>
    <w:rsid w:val="00524BE1"/>
    <w:rsid w:val="00644CB6"/>
    <w:rsid w:val="00663689"/>
    <w:rsid w:val="006B44DC"/>
    <w:rsid w:val="0070226E"/>
    <w:rsid w:val="0070657F"/>
    <w:rsid w:val="007B729B"/>
    <w:rsid w:val="00876DA9"/>
    <w:rsid w:val="008B3C1E"/>
    <w:rsid w:val="009C5784"/>
    <w:rsid w:val="00B26574"/>
    <w:rsid w:val="00B82934"/>
    <w:rsid w:val="00B926E6"/>
    <w:rsid w:val="00BA63FA"/>
    <w:rsid w:val="00C83AF3"/>
    <w:rsid w:val="00CA332D"/>
    <w:rsid w:val="00D561ED"/>
    <w:rsid w:val="00F13868"/>
    <w:rsid w:val="00F8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3D1"/>
  </w:style>
  <w:style w:type="paragraph" w:styleId="Titolo1">
    <w:name w:val="heading 1"/>
    <w:basedOn w:val="Normale"/>
    <w:next w:val="Normale"/>
    <w:uiPriority w:val="9"/>
    <w:qFormat/>
    <w:rsid w:val="001803D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803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803D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803D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803D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803D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80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803D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1803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03D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ondini.net/?q=node/7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mondini.net/?q=node/7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mondini.net/?q=node/755" TargetMode="External"/><Relationship Id="rId11" Type="http://schemas.openxmlformats.org/officeDocument/2006/relationships/hyperlink" Target="mailto:istituto@pec.remondini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stituto@remondin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mondini.net/?q=node/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GASPARRI</dc:creator>
  <cp:lastModifiedBy>1021682</cp:lastModifiedBy>
  <cp:revision>3</cp:revision>
  <dcterms:created xsi:type="dcterms:W3CDTF">2024-08-04T09:30:00Z</dcterms:created>
  <dcterms:modified xsi:type="dcterms:W3CDTF">2025-05-20T09:56:00Z</dcterms:modified>
</cp:coreProperties>
</file>