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ED2B9" w14:textId="4DDA0696" w:rsidR="00965A8D" w:rsidRDefault="00965A8D" w:rsidP="00F35B38">
      <w:pPr>
        <w:spacing w:before="240" w:after="240"/>
        <w:ind w:firstLine="0"/>
        <w:jc w:val="center"/>
        <w:rPr>
          <w:b/>
        </w:rPr>
      </w:pPr>
      <w:r>
        <w:rPr>
          <w:b/>
        </w:rPr>
        <w:t>CONTENUTI MINIMI</w:t>
      </w:r>
    </w:p>
    <w:p w14:paraId="2ED6E165" w14:textId="77777777" w:rsidR="004B62B5" w:rsidRDefault="00965A8D" w:rsidP="00F35B38">
      <w:pPr>
        <w:spacing w:before="240" w:after="240"/>
        <w:ind w:firstLine="0"/>
        <w:jc w:val="center"/>
        <w:rPr>
          <w:b/>
        </w:rPr>
      </w:pPr>
      <w:r w:rsidRPr="00965A8D">
        <w:rPr>
          <w:b/>
        </w:rPr>
        <w:t xml:space="preserve">Scienze </w:t>
      </w:r>
      <w:r w:rsidR="004B62B5">
        <w:rPr>
          <w:b/>
        </w:rPr>
        <w:t>della terra</w:t>
      </w:r>
    </w:p>
    <w:p w14:paraId="04919F89" w14:textId="76C33A06" w:rsidR="0098205D" w:rsidRDefault="00D55DFF" w:rsidP="00771BA2">
      <w:pPr>
        <w:spacing w:before="240" w:after="240"/>
        <w:ind w:firstLine="0"/>
        <w:jc w:val="left"/>
        <w:rPr>
          <w:b/>
        </w:rPr>
      </w:pPr>
      <w:r>
        <w:rPr>
          <w:b/>
        </w:rPr>
        <w:t xml:space="preserve">Classe </w:t>
      </w:r>
      <w:r w:rsidR="00965A8D" w:rsidRPr="00965A8D">
        <w:rPr>
          <w:b/>
        </w:rPr>
        <w:t xml:space="preserve"> </w:t>
      </w:r>
      <w:r>
        <w:rPr>
          <w:b/>
        </w:rPr>
        <w:t xml:space="preserve">Prima </w:t>
      </w:r>
      <w:r w:rsidR="00771BA2" w:rsidRPr="00771BA2">
        <w:rPr>
          <w:b/>
        </w:rPr>
        <w:t>Logistica</w:t>
      </w:r>
    </w:p>
    <w:p w14:paraId="61A1F4F4" w14:textId="77777777" w:rsidR="00D55DFF" w:rsidRPr="00D55DFF" w:rsidRDefault="00D55DFF" w:rsidP="00D55DFF">
      <w:pPr>
        <w:spacing w:before="240" w:after="240"/>
        <w:ind w:firstLine="0"/>
      </w:pPr>
      <w:r w:rsidRPr="00D55DFF">
        <w:t>Libro di testo: #Terra, edizione verde.</w:t>
      </w:r>
    </w:p>
    <w:p w14:paraId="1D3F1899" w14:textId="77777777" w:rsidR="00D55DFF" w:rsidRPr="00D55DFF" w:rsidRDefault="00D55DFF" w:rsidP="00D55DFF">
      <w:pPr>
        <w:spacing w:before="240" w:after="240"/>
        <w:ind w:firstLine="0"/>
      </w:pPr>
      <w:r w:rsidRPr="00D55DFF">
        <w:t>Autori: Elvidio Lupia Palmieri, Maurizio Parotto</w:t>
      </w:r>
    </w:p>
    <w:p w14:paraId="189F64E6" w14:textId="77777777" w:rsidR="0098205D" w:rsidRDefault="00D55DFF">
      <w:pPr>
        <w:spacing w:before="240" w:after="240"/>
        <w:ind w:firstLine="0"/>
      </w:pPr>
      <w:r w:rsidRPr="00D55DFF">
        <w:t>Editore: Zanichelli</w:t>
      </w:r>
    </w:p>
    <w:tbl>
      <w:tblPr>
        <w:tblStyle w:val="a2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7095"/>
      </w:tblGrid>
      <w:tr w:rsidR="0098205D" w14:paraId="735430ED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91B0" w14:textId="77777777" w:rsidR="0098205D" w:rsidRDefault="00965A8D" w:rsidP="004B62B5">
            <w:pPr>
              <w:spacing w:before="240" w:after="240" w:line="360" w:lineRule="auto"/>
              <w:ind w:firstLine="0"/>
              <w:jc w:val="center"/>
            </w:pPr>
            <w:r>
              <w:rPr>
                <w:b/>
                <w:color w:val="FF0000"/>
              </w:rPr>
              <w:t>UNITA’ DEL TESTO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7E761" w14:textId="77777777" w:rsidR="0098205D" w:rsidRDefault="00965A8D" w:rsidP="004B62B5">
            <w:pPr>
              <w:spacing w:before="240" w:after="240" w:line="360" w:lineRule="auto"/>
              <w:ind w:firstLine="0"/>
              <w:jc w:val="center"/>
            </w:pPr>
            <w:r>
              <w:rPr>
                <w:b/>
                <w:color w:val="FF0000"/>
              </w:rPr>
              <w:t>CONTENUTI</w:t>
            </w:r>
          </w:p>
        </w:tc>
      </w:tr>
      <w:tr w:rsidR="0098205D" w14:paraId="3B5B6310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5F93E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Sistema solare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7B72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 xml:space="preserve">  –</w:t>
            </w:r>
            <w:r>
              <w:tab/>
              <w:t xml:space="preserve"> sistema solare e pianeti terrestri/gioviani</w:t>
            </w:r>
          </w:p>
        </w:tc>
      </w:tr>
      <w:tr w:rsidR="0098205D" w14:paraId="5228183C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2040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Il pianeta  Terra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FD0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forma e le dimensioni della Terra</w:t>
            </w:r>
          </w:p>
          <w:p w14:paraId="724813A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Il moto di rotazione e di rivoluzione della Terra</w:t>
            </w:r>
          </w:p>
        </w:tc>
      </w:tr>
      <w:tr w:rsidR="0098205D" w14:paraId="7BED7D44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92C8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L’atmosfera e i fenomeni meteorologici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EC75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composizione dell’aria e l’inquinamento atmosferico</w:t>
            </w:r>
          </w:p>
          <w:p w14:paraId="18E10A44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pressione e umidità atmosferica e i venti</w:t>
            </w:r>
          </w:p>
          <w:p w14:paraId="0C538A4E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Le previsioni del meteo</w:t>
            </w:r>
          </w:p>
        </w:tc>
      </w:tr>
      <w:tr w:rsidR="0098205D" w14:paraId="0C755573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9CFA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Idrosfera marina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205A7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          Il ciclo dell’acqua e l’inquinamento</w:t>
            </w:r>
          </w:p>
          <w:p w14:paraId="64CFA18C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lastRenderedPageBreak/>
              <w:t>–          Le caratteristiche delle acque di oceani e mari</w:t>
            </w:r>
          </w:p>
        </w:tc>
      </w:tr>
      <w:tr w:rsidR="0098205D" w14:paraId="17220FE5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CB3D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lastRenderedPageBreak/>
              <w:t>I fenomeni sismici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87F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Che cos’è un terremoto</w:t>
            </w:r>
          </w:p>
          <w:p w14:paraId="1BBC563D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tettonica delle placche</w:t>
            </w:r>
          </w:p>
          <w:p w14:paraId="23451749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I tipi di onde sismiche e il sismografo</w:t>
            </w:r>
          </w:p>
          <w:p w14:paraId="2C9B1D0B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forza e Intensità di un terremoto</w:t>
            </w:r>
          </w:p>
          <w:p w14:paraId="55B5FA7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relazione tra fenomeni sismici e vulcanici</w:t>
            </w:r>
          </w:p>
          <w:p w14:paraId="4155E43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Gli Tsunami</w:t>
            </w:r>
          </w:p>
        </w:tc>
      </w:tr>
    </w:tbl>
    <w:tbl>
      <w:tblPr>
        <w:tblW w:w="95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7088"/>
      </w:tblGrid>
      <w:tr w:rsidR="00D55DFF" w:rsidRPr="00E72051" w14:paraId="31D10A1E" w14:textId="77777777" w:rsidTr="00D55DFF">
        <w:trPr>
          <w:trHeight w:val="6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870DA" w14:textId="77777777" w:rsidR="00D55DFF" w:rsidRPr="004B62B5" w:rsidRDefault="00D55DFF" w:rsidP="004B62B5">
            <w:pPr>
              <w:pStyle w:val="Nessunostileparagrafo"/>
              <w:spacing w:after="100" w:afterAutospacing="1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 materiali della Terra solida</w:t>
            </w:r>
          </w:p>
          <w:p w14:paraId="749E188F" w14:textId="77777777" w:rsidR="00D55DFF" w:rsidRPr="004B62B5" w:rsidRDefault="00D55DFF" w:rsidP="004B62B5">
            <w:pPr>
              <w:pStyle w:val="Nessunostileparagrafo"/>
              <w:spacing w:after="100" w:afterAutospacing="1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211D15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Le caratteristiche e le proprietà dei minerali (cenni)</w:t>
            </w:r>
          </w:p>
          <w:p w14:paraId="4165A7A3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magmatiche</w:t>
            </w:r>
          </w:p>
          <w:p w14:paraId="73DCFF8A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sedimentarie</w:t>
            </w:r>
          </w:p>
          <w:p w14:paraId="00443D7C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metamorfiche</w:t>
            </w:r>
          </w:p>
          <w:p w14:paraId="54F76456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3B7DDEB7" w14:textId="77777777" w:rsidR="0098205D" w:rsidRDefault="0098205D">
      <w:pPr>
        <w:spacing w:before="240" w:after="240"/>
        <w:ind w:firstLine="0"/>
        <w:rPr>
          <w:rFonts w:ascii="Verdana" w:eastAsia="Verdana" w:hAnsi="Verdana" w:cs="Verdana"/>
          <w:b/>
        </w:rPr>
      </w:pPr>
    </w:p>
    <w:p w14:paraId="66D5E6B3" w14:textId="42A2A7A5" w:rsidR="0098205D" w:rsidRDefault="00FD2125">
      <w:pPr>
        <w:spacing w:before="240" w:after="240"/>
        <w:ind w:firstLine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Bassano del grappa, 30/05/202</w:t>
      </w:r>
      <w:r w:rsidR="00496A76">
        <w:rPr>
          <w:rFonts w:ascii="Verdana" w:eastAsia="Verdana" w:hAnsi="Verdana" w:cs="Verdana"/>
        </w:rPr>
        <w:t>4</w:t>
      </w:r>
    </w:p>
    <w:p w14:paraId="37004129" w14:textId="77777777" w:rsidR="0098205D" w:rsidRDefault="0098205D">
      <w:pPr>
        <w:ind w:firstLine="0"/>
      </w:pPr>
      <w:bookmarkStart w:id="0" w:name="_heading=h.bgevrn5qi9bh" w:colFirst="0" w:colLast="0"/>
      <w:bookmarkEnd w:id="0"/>
    </w:p>
    <w:sectPr w:rsidR="0098205D" w:rsidSect="00A96A0E">
      <w:headerReference w:type="default" r:id="rId7"/>
      <w:footerReference w:type="default" r:id="rId8"/>
      <w:pgSz w:w="11906" w:h="16838"/>
      <w:pgMar w:top="885" w:right="1134" w:bottom="1134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F70AC" w14:textId="77777777" w:rsidR="00A96A0E" w:rsidRDefault="00965A8D">
      <w:pPr>
        <w:spacing w:after="0"/>
      </w:pPr>
      <w:r>
        <w:separator/>
      </w:r>
    </w:p>
  </w:endnote>
  <w:endnote w:type="continuationSeparator" w:id="0">
    <w:p w14:paraId="0D444129" w14:textId="77777777" w:rsidR="00A96A0E" w:rsidRDefault="00965A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AC9E9" w14:textId="77777777" w:rsidR="0098205D" w:rsidRDefault="0098205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  <w:rPr>
        <w:color w:val="000000"/>
      </w:rPr>
    </w:pPr>
  </w:p>
  <w:tbl>
    <w:tblPr>
      <w:tblStyle w:val="a4"/>
      <w:tblW w:w="9638" w:type="dxa"/>
      <w:tblInd w:w="0" w:type="dxa"/>
      <w:tblLayout w:type="fixed"/>
      <w:tblLook w:val="0400" w:firstRow="0" w:lastRow="0" w:firstColumn="0" w:lastColumn="0" w:noHBand="0" w:noVBand="1"/>
    </w:tblPr>
    <w:tblGrid>
      <w:gridCol w:w="2566"/>
      <w:gridCol w:w="3597"/>
      <w:gridCol w:w="1700"/>
      <w:gridCol w:w="1775"/>
    </w:tblGrid>
    <w:tr w:rsidR="0098205D" w14:paraId="6B30B8A2" w14:textId="77777777">
      <w:trPr>
        <w:trHeight w:val="964"/>
      </w:trPr>
      <w:tc>
        <w:tcPr>
          <w:tcW w:w="2566" w:type="dxa"/>
          <w:vAlign w:val="center"/>
        </w:tcPr>
        <w:p w14:paraId="2A009FA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0EEF4C2C" wp14:editId="0D49EBBC">
                <wp:extent cx="1172038" cy="444344"/>
                <wp:effectExtent l="0" t="0" r="0" b="0"/>
                <wp:docPr id="17" name="image4.png" descr="C:\Users\PZonta\Pictures\LOGO_LI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C:\Users\PZonta\Pictures\LOGO_LIM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67E5442A" wp14:editId="6174FA4A">
                <wp:extent cx="1515776" cy="592094"/>
                <wp:effectExtent l="0" t="0" r="0" b="0"/>
                <wp:docPr id="20" name="image2.png" descr="C:\Users\PZonta\Pictures\ECDL LONG LOGO WITH REGISTRATION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PZonta\Pictures\ECDL LONG LOGO WITH REGISTRATION_RGB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5776" cy="5920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  <w:vAlign w:val="center"/>
        </w:tcPr>
        <w:p w14:paraId="74FA73E1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5FB2CC76" wp14:editId="695AB410">
                <wp:extent cx="1252736" cy="1022455"/>
                <wp:effectExtent l="0" t="0" r="0" b="0"/>
                <wp:docPr id="19" name="image3.jpg" descr="C:\Users\tecnici3\Desktop\Logo I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tecnici3\Desktop\Logo ISO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  <w:vAlign w:val="center"/>
        </w:tcPr>
        <w:p w14:paraId="473C7C3E" w14:textId="77777777" w:rsidR="0098205D" w:rsidRDefault="009820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</w:p>
        <w:p w14:paraId="767739F3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Organismo Accreditato dalla Regione Veneto</w:t>
          </w:r>
        </w:p>
        <w:p w14:paraId="56F720E7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per la Formazione Superiore, la Formazione Continua e l’Orientamento</w:t>
          </w:r>
        </w:p>
        <w:p w14:paraId="61B6210C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Aut. N. A0327</w:t>
          </w:r>
        </w:p>
      </w:tc>
      <w:tc>
        <w:tcPr>
          <w:tcW w:w="1775" w:type="dxa"/>
          <w:vAlign w:val="center"/>
        </w:tcPr>
        <w:p w14:paraId="231EAF1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 wp14:anchorId="57BACAEA" wp14:editId="34074B93">
                <wp:extent cx="823130" cy="1236200"/>
                <wp:effectExtent l="0" t="0" r="0" b="0"/>
                <wp:docPr id="15" name="image5.jpg" descr="http://dbm.piusaipiuvai.it/images/5/LOGO%20ACCREDITAMENT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http://dbm.piusaipiuvai.it/images/5/LOGO%20ACCREDITAMENTO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130" cy="1236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7281B88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09D76" w14:textId="77777777" w:rsidR="00A96A0E" w:rsidRDefault="00965A8D">
      <w:pPr>
        <w:spacing w:after="0"/>
      </w:pPr>
      <w:r>
        <w:separator/>
      </w:r>
    </w:p>
  </w:footnote>
  <w:footnote w:type="continuationSeparator" w:id="0">
    <w:p w14:paraId="193022F9" w14:textId="77777777" w:rsidR="00A96A0E" w:rsidRDefault="00965A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7FB03" w14:textId="77777777" w:rsidR="0098205D" w:rsidRDefault="0098205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</w:pPr>
  </w:p>
  <w:tbl>
    <w:tblPr>
      <w:tblStyle w:val="a3"/>
      <w:tblW w:w="10266" w:type="dxa"/>
      <w:tblInd w:w="-176" w:type="dxa"/>
      <w:tblLayout w:type="fixed"/>
      <w:tblLook w:val="0400" w:firstRow="0" w:lastRow="0" w:firstColumn="0" w:lastColumn="0" w:noHBand="0" w:noVBand="1"/>
    </w:tblPr>
    <w:tblGrid>
      <w:gridCol w:w="1560"/>
      <w:gridCol w:w="7513"/>
      <w:gridCol w:w="1193"/>
    </w:tblGrid>
    <w:tr w:rsidR="0098205D" w14:paraId="7DC1A639" w14:textId="77777777">
      <w:tc>
        <w:tcPr>
          <w:tcW w:w="1560" w:type="dxa"/>
          <w:vAlign w:val="center"/>
        </w:tcPr>
        <w:p w14:paraId="26455E69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 wp14:anchorId="37C00D58" wp14:editId="5DCCC0C9">
                <wp:extent cx="581025" cy="685800"/>
                <wp:effectExtent l="0" t="0" r="0" b="0"/>
                <wp:docPr id="16" name="image1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4E439E16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</w:rPr>
          </w:pPr>
          <w:r>
            <w:rPr>
              <w:rFonts w:ascii="Bodoni" w:eastAsia="Bodoni" w:hAnsi="Bodoni" w:cs="Bodoni"/>
              <w:b/>
              <w:color w:val="000000"/>
            </w:rPr>
            <w:t>ISTITUTO DI ISTRUZIONE SUPERIORE “G.A. REMONDINI”</w:t>
          </w:r>
        </w:p>
        <w:p w14:paraId="131497D3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TECNICO PER IL TURISMO, LE BIOTECNOLOGIE SANITARIE E LA LOGISTICA</w:t>
          </w:r>
        </w:p>
        <w:p w14:paraId="1811275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PROFESSIONALE PER I SERVIZI COMMERCIALI E SOCIO-SANITARI</w:t>
          </w:r>
        </w:p>
        <w:p w14:paraId="651FC69E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Via Travettore, 33 – 36061 Bassano del Grappa (VI)</w:t>
          </w:r>
        </w:p>
        <w:p w14:paraId="0F137F35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6"/>
              <w:szCs w:val="16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93" w:type="dxa"/>
          <w:vAlign w:val="center"/>
        </w:tcPr>
        <w:p w14:paraId="7A03C5A1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 wp14:anchorId="130CB45E" wp14:editId="6970295A">
                <wp:extent cx="447675" cy="476250"/>
                <wp:effectExtent l="0" t="0" r="0" b="0"/>
                <wp:docPr id="18" name="image6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912D8EA" w14:textId="77777777" w:rsidR="0098205D" w:rsidRDefault="00965A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e-mail: </w:t>
    </w:r>
    <w:hyperlink r:id="rId3">
      <w:r>
        <w:rPr>
          <w:color w:val="0000FF"/>
          <w:sz w:val="16"/>
          <w:szCs w:val="16"/>
          <w:u w:val="single"/>
        </w:rPr>
        <w:t>viis01700l@istruzione.gov.it</w:t>
      </w:r>
    </w:hyperlink>
    <w:r>
      <w:rPr>
        <w:color w:val="000000"/>
        <w:sz w:val="16"/>
        <w:szCs w:val="16"/>
      </w:rPr>
      <w:t xml:space="preserve"> – pec</w:t>
    </w:r>
    <w:hyperlink r:id="rId4">
      <w:r>
        <w:rPr>
          <w:color w:val="0000FF"/>
          <w:sz w:val="16"/>
          <w:szCs w:val="16"/>
          <w:u w:val="single"/>
        </w:rPr>
        <w:t>viis01700l@pec.istruzione.it</w:t>
      </w:r>
    </w:hyperlink>
    <w:r>
      <w:rPr>
        <w:color w:val="000000"/>
        <w:sz w:val="16"/>
        <w:szCs w:val="16"/>
      </w:rPr>
      <w:t xml:space="preserve"> Tel.  0424 523592/228672 - </w:t>
    </w:r>
    <w:hyperlink r:id="rId5">
      <w:r>
        <w:rPr>
          <w:color w:val="0000FF"/>
          <w:sz w:val="16"/>
          <w:szCs w:val="16"/>
          <w:u w:val="single"/>
        </w:rPr>
        <w:t>www.remondini.net</w:t>
      </w:r>
    </w:hyperlink>
  </w:p>
  <w:p w14:paraId="33183464" w14:textId="77777777" w:rsidR="0098205D" w:rsidRDefault="00965A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rFonts w:ascii="Bodoni" w:eastAsia="Bodoni" w:hAnsi="Bodoni" w:cs="Bodoni"/>
        <w:i/>
        <w:color w:val="000000"/>
        <w:sz w:val="18"/>
        <w:szCs w:val="18"/>
      </w:rPr>
    </w:pPr>
    <w:r>
      <w:rPr>
        <w:rFonts w:ascii="Bodoni" w:eastAsia="Bodoni" w:hAnsi="Bodoni" w:cs="Bodoni"/>
        <w:i/>
        <w:color w:val="000000"/>
        <w:sz w:val="18"/>
        <w:szCs w:val="18"/>
      </w:rPr>
      <w:t>Scuola Polo per la Formazione Ambito 5 Nord-Est Vicenza</w:t>
    </w:r>
  </w:p>
  <w:p w14:paraId="429EC0B0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</w:p>
  <w:p w14:paraId="5F52EA0A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</w:p>
  <w:p w14:paraId="0AE97420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05D"/>
    <w:rsid w:val="000703C5"/>
    <w:rsid w:val="00185167"/>
    <w:rsid w:val="00191711"/>
    <w:rsid w:val="00496A76"/>
    <w:rsid w:val="004B62B5"/>
    <w:rsid w:val="00771BA2"/>
    <w:rsid w:val="00781DA2"/>
    <w:rsid w:val="00965A8D"/>
    <w:rsid w:val="0098205D"/>
    <w:rsid w:val="00A96A0E"/>
    <w:rsid w:val="00AB17E3"/>
    <w:rsid w:val="00C40C52"/>
    <w:rsid w:val="00D55DFF"/>
    <w:rsid w:val="00F35B38"/>
    <w:rsid w:val="00FD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101C"/>
  <w15:docId w15:val="{CA694C1B-31A6-4404-A1DB-9E9BD1CF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96A0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96A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96A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96A0E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rsid w:val="00A96A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A96A0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96A0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essunostileparagrafo">
    <w:name w:val="[Nessuno stile paragrafo]"/>
    <w:uiPriority w:val="99"/>
    <w:rsid w:val="00D55DFF"/>
    <w:pPr>
      <w:widowControl w:val="0"/>
      <w:autoSpaceDE w:val="0"/>
      <w:autoSpaceDN w:val="0"/>
      <w:adjustRightInd w:val="0"/>
      <w:spacing w:after="0" w:line="288" w:lineRule="auto"/>
      <w:ind w:firstLine="0"/>
      <w:jc w:val="left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AovaxhavP9fUnomIWvvXI2aKnQ==">AMUW2mVcaledogrMfYa3JMUG4gGwLImb17tzunep+f9UeQiNAXmZ8eJCYuO6ixiqq454nNXmHIU6GrywIOM+va2jkjcmUFiUO6JHwMrptTiYWjqJaHSCyqU4EjfJ5SkQfPXQAuMMqDzT5BzKJvbWBV18FZKztk/Xbg==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Cosimo Gasparri</cp:lastModifiedBy>
  <cp:revision>5</cp:revision>
  <dcterms:created xsi:type="dcterms:W3CDTF">2022-06-12T09:53:00Z</dcterms:created>
  <dcterms:modified xsi:type="dcterms:W3CDTF">2024-06-03T06:24:00Z</dcterms:modified>
</cp:coreProperties>
</file>